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79B" w:rsidRPr="00CE5510" w:rsidRDefault="00FC35DA" w:rsidP="00F26A5D">
      <w:pPr>
        <w:jc w:val="center"/>
        <w:rPr>
          <w:b/>
          <w:sz w:val="36"/>
          <w:szCs w:val="30"/>
          <w:u w:val="single"/>
        </w:rPr>
      </w:pPr>
      <w:r w:rsidRPr="00CE5510">
        <w:rPr>
          <w:noProof/>
          <w:sz w:val="36"/>
          <w:szCs w:val="30"/>
        </w:rPr>
        <w:drawing>
          <wp:anchor distT="0" distB="0" distL="114300" distR="114300" simplePos="0" relativeHeight="251658240" behindDoc="1" locked="0" layoutInCell="1" allowOverlap="1">
            <wp:simplePos x="0" y="0"/>
            <wp:positionH relativeFrom="column">
              <wp:posOffset>110490</wp:posOffset>
            </wp:positionH>
            <wp:positionV relativeFrom="paragraph">
              <wp:posOffset>-480060</wp:posOffset>
            </wp:positionV>
            <wp:extent cx="6400800" cy="1504950"/>
            <wp:effectExtent l="0" t="0" r="0" b="0"/>
            <wp:wrapTight wrapText="bothSides">
              <wp:wrapPolygon edited="0">
                <wp:start x="0" y="0"/>
                <wp:lineTo x="0" y="21327"/>
                <wp:lineTo x="21536" y="21327"/>
                <wp:lineTo x="21536" y="0"/>
                <wp:lineTo x="0" y="0"/>
              </wp:wrapPolygon>
            </wp:wrapTight>
            <wp:docPr id="1" name="Picture 0" descr="ltrHd_quinn_mill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trHd_quinn_miller.jpg"/>
                    <pic:cNvPicPr/>
                  </pic:nvPicPr>
                  <pic:blipFill>
                    <a:blip r:embed="rId11" cstate="print"/>
                    <a:stretch>
                      <a:fillRect/>
                    </a:stretch>
                  </pic:blipFill>
                  <pic:spPr>
                    <a:xfrm>
                      <a:off x="0" y="0"/>
                      <a:ext cx="6400800" cy="1504950"/>
                    </a:xfrm>
                    <a:prstGeom prst="rect">
                      <a:avLst/>
                    </a:prstGeom>
                  </pic:spPr>
                </pic:pic>
              </a:graphicData>
            </a:graphic>
          </wp:anchor>
        </w:drawing>
      </w:r>
      <w:r w:rsidR="00156BB3" w:rsidRPr="00CE5510">
        <w:rPr>
          <w:b/>
          <w:sz w:val="36"/>
          <w:szCs w:val="30"/>
          <w:u w:val="single"/>
        </w:rPr>
        <w:t>V</w:t>
      </w:r>
      <w:r w:rsidR="00F45EE9" w:rsidRPr="00CE5510">
        <w:rPr>
          <w:b/>
          <w:sz w:val="36"/>
          <w:szCs w:val="30"/>
          <w:u w:val="single"/>
        </w:rPr>
        <w:t>ote</w:t>
      </w:r>
      <w:r w:rsidR="004C3916" w:rsidRPr="00CE5510">
        <w:rPr>
          <w:b/>
          <w:sz w:val="36"/>
          <w:szCs w:val="30"/>
          <w:u w:val="single"/>
        </w:rPr>
        <w:t xml:space="preserve"> YES on SB 1566</w:t>
      </w:r>
      <w:r w:rsidR="00C840CB" w:rsidRPr="00CE5510">
        <w:rPr>
          <w:b/>
          <w:sz w:val="36"/>
          <w:szCs w:val="30"/>
          <w:u w:val="single"/>
        </w:rPr>
        <w:t xml:space="preserve"> (</w:t>
      </w:r>
      <w:proofErr w:type="spellStart"/>
      <w:r w:rsidR="00C840CB" w:rsidRPr="00CE5510">
        <w:rPr>
          <w:b/>
          <w:sz w:val="36"/>
          <w:szCs w:val="30"/>
          <w:u w:val="single"/>
        </w:rPr>
        <w:t>Mautino</w:t>
      </w:r>
      <w:proofErr w:type="spellEnd"/>
      <w:r w:rsidR="00CE5510" w:rsidRPr="00CE5510">
        <w:rPr>
          <w:b/>
          <w:sz w:val="36"/>
          <w:szCs w:val="30"/>
          <w:u w:val="single"/>
        </w:rPr>
        <w:t>/Hutchinson</w:t>
      </w:r>
      <w:r w:rsidR="00C840CB" w:rsidRPr="00CE5510">
        <w:rPr>
          <w:b/>
          <w:sz w:val="36"/>
          <w:szCs w:val="30"/>
          <w:u w:val="single"/>
        </w:rPr>
        <w:t>)</w:t>
      </w:r>
      <w:r w:rsidR="00F3779B" w:rsidRPr="00CE5510">
        <w:rPr>
          <w:b/>
          <w:sz w:val="36"/>
          <w:szCs w:val="30"/>
          <w:u w:val="single"/>
        </w:rPr>
        <w:t xml:space="preserve"> – </w:t>
      </w:r>
      <w:r w:rsidR="005133D9" w:rsidRPr="00CE5510">
        <w:rPr>
          <w:b/>
          <w:sz w:val="36"/>
          <w:szCs w:val="30"/>
          <w:u w:val="single"/>
        </w:rPr>
        <w:t>I</w:t>
      </w:r>
      <w:r w:rsidR="00FA325A" w:rsidRPr="00CE5510">
        <w:rPr>
          <w:b/>
          <w:sz w:val="36"/>
          <w:szCs w:val="30"/>
          <w:u w:val="single"/>
        </w:rPr>
        <w:t>DNR Sustainable Funding</w:t>
      </w:r>
    </w:p>
    <w:p w:rsidR="00F26A5D" w:rsidRDefault="00F26A5D" w:rsidP="00C840CB">
      <w:pPr>
        <w:jc w:val="both"/>
        <w:rPr>
          <w:b/>
          <w:sz w:val="28"/>
          <w:szCs w:val="22"/>
        </w:rPr>
      </w:pPr>
    </w:p>
    <w:p w:rsidR="00B03553" w:rsidRPr="00E6035B" w:rsidRDefault="00B03553" w:rsidP="00B03553">
      <w:pPr>
        <w:pStyle w:val="ListParagraph"/>
        <w:numPr>
          <w:ilvl w:val="0"/>
          <w:numId w:val="12"/>
        </w:numPr>
        <w:jc w:val="both"/>
        <w:rPr>
          <w:sz w:val="26"/>
          <w:szCs w:val="26"/>
        </w:rPr>
      </w:pPr>
      <w:r w:rsidRPr="00E6035B">
        <w:rPr>
          <w:sz w:val="26"/>
          <w:szCs w:val="26"/>
        </w:rPr>
        <w:t>C</w:t>
      </w:r>
      <w:r w:rsidR="00FA325A" w:rsidRPr="00E6035B">
        <w:rPr>
          <w:sz w:val="26"/>
          <w:szCs w:val="26"/>
        </w:rPr>
        <w:t xml:space="preserve">ritical sustainability package for </w:t>
      </w:r>
      <w:r w:rsidRPr="00E6035B">
        <w:rPr>
          <w:sz w:val="26"/>
          <w:szCs w:val="26"/>
        </w:rPr>
        <w:t>IDNR</w:t>
      </w:r>
      <w:r w:rsidR="003802DE">
        <w:rPr>
          <w:sz w:val="26"/>
          <w:szCs w:val="26"/>
        </w:rPr>
        <w:t xml:space="preserve"> that was </w:t>
      </w:r>
      <w:r w:rsidR="003802DE" w:rsidRPr="003802DE">
        <w:rPr>
          <w:sz w:val="26"/>
          <w:szCs w:val="26"/>
          <w:u w:val="single"/>
        </w:rPr>
        <w:t>previously HB 4193</w:t>
      </w:r>
      <w:r w:rsidRPr="00E6035B">
        <w:rPr>
          <w:sz w:val="26"/>
          <w:szCs w:val="26"/>
        </w:rPr>
        <w:t>.</w:t>
      </w:r>
      <w:r w:rsidR="00FA325A" w:rsidRPr="00E6035B">
        <w:rPr>
          <w:sz w:val="26"/>
          <w:szCs w:val="26"/>
        </w:rPr>
        <w:t xml:space="preserve">  </w:t>
      </w:r>
    </w:p>
    <w:p w:rsidR="00B03553" w:rsidRPr="00CE5510" w:rsidRDefault="00B03553" w:rsidP="00B03553">
      <w:pPr>
        <w:pStyle w:val="ListParagraph"/>
        <w:jc w:val="both"/>
        <w:rPr>
          <w:sz w:val="18"/>
          <w:szCs w:val="26"/>
        </w:rPr>
      </w:pPr>
    </w:p>
    <w:p w:rsidR="00B03553" w:rsidRPr="00E6035B" w:rsidRDefault="00B03553" w:rsidP="00B03553">
      <w:pPr>
        <w:pStyle w:val="ListParagraph"/>
        <w:numPr>
          <w:ilvl w:val="0"/>
          <w:numId w:val="12"/>
        </w:numPr>
        <w:jc w:val="both"/>
        <w:rPr>
          <w:sz w:val="26"/>
          <w:szCs w:val="26"/>
        </w:rPr>
      </w:pPr>
      <w:r w:rsidRPr="00E6035B">
        <w:rPr>
          <w:sz w:val="26"/>
          <w:szCs w:val="26"/>
        </w:rPr>
        <w:t>Allows IDNR</w:t>
      </w:r>
      <w:r w:rsidR="00FA325A" w:rsidRPr="00E6035B">
        <w:rPr>
          <w:sz w:val="26"/>
          <w:szCs w:val="26"/>
        </w:rPr>
        <w:t xml:space="preserve"> to</w:t>
      </w:r>
      <w:r w:rsidRPr="00E6035B">
        <w:rPr>
          <w:sz w:val="26"/>
          <w:szCs w:val="26"/>
        </w:rPr>
        <w:t xml:space="preserve"> continue to</w:t>
      </w:r>
      <w:r w:rsidR="00FA325A" w:rsidRPr="00E6035B">
        <w:rPr>
          <w:sz w:val="26"/>
          <w:szCs w:val="26"/>
        </w:rPr>
        <w:t xml:space="preserve"> protect our natural resources, support economic development, and provide for the public safety.</w:t>
      </w:r>
      <w:r w:rsidR="00C840CB" w:rsidRPr="00E6035B">
        <w:rPr>
          <w:sz w:val="26"/>
          <w:szCs w:val="26"/>
        </w:rPr>
        <w:t xml:space="preserve">  </w:t>
      </w:r>
    </w:p>
    <w:p w:rsidR="00B03553" w:rsidRPr="00CE5510" w:rsidRDefault="00B03553" w:rsidP="00B03553">
      <w:pPr>
        <w:pStyle w:val="ListParagraph"/>
        <w:jc w:val="both"/>
        <w:rPr>
          <w:sz w:val="18"/>
          <w:szCs w:val="26"/>
        </w:rPr>
      </w:pPr>
    </w:p>
    <w:p w:rsidR="00FA325A" w:rsidRPr="00E6035B" w:rsidRDefault="00B03553" w:rsidP="00B03553">
      <w:pPr>
        <w:pStyle w:val="ListParagraph"/>
        <w:numPr>
          <w:ilvl w:val="0"/>
          <w:numId w:val="12"/>
        </w:numPr>
        <w:jc w:val="both"/>
        <w:rPr>
          <w:sz w:val="26"/>
          <w:szCs w:val="26"/>
        </w:rPr>
      </w:pPr>
      <w:r w:rsidRPr="00E6035B">
        <w:rPr>
          <w:sz w:val="26"/>
          <w:szCs w:val="26"/>
        </w:rPr>
        <w:t>G</w:t>
      </w:r>
      <w:r w:rsidR="00C840CB" w:rsidRPr="00E6035B">
        <w:rPr>
          <w:sz w:val="26"/>
          <w:szCs w:val="26"/>
        </w:rPr>
        <w:t>enerate</w:t>
      </w:r>
      <w:r w:rsidRPr="00E6035B">
        <w:rPr>
          <w:sz w:val="26"/>
          <w:szCs w:val="26"/>
        </w:rPr>
        <w:t>s</w:t>
      </w:r>
      <w:r w:rsidR="00C840CB" w:rsidRPr="00E6035B">
        <w:rPr>
          <w:sz w:val="26"/>
          <w:szCs w:val="26"/>
        </w:rPr>
        <w:t xml:space="preserve"> </w:t>
      </w:r>
      <w:r w:rsidR="00FA325A" w:rsidRPr="00E6035B">
        <w:rPr>
          <w:sz w:val="26"/>
          <w:szCs w:val="26"/>
        </w:rPr>
        <w:t xml:space="preserve">$32 million in </w:t>
      </w:r>
      <w:r w:rsidR="0030249C" w:rsidRPr="00E6035B">
        <w:rPr>
          <w:sz w:val="26"/>
          <w:szCs w:val="26"/>
        </w:rPr>
        <w:t xml:space="preserve">new, </w:t>
      </w:r>
      <w:r w:rsidR="00FA325A" w:rsidRPr="00E6035B">
        <w:rPr>
          <w:sz w:val="26"/>
          <w:szCs w:val="26"/>
        </w:rPr>
        <w:t>sustaina</w:t>
      </w:r>
      <w:r w:rsidR="0030249C" w:rsidRPr="00E6035B">
        <w:rPr>
          <w:sz w:val="26"/>
          <w:szCs w:val="26"/>
        </w:rPr>
        <w:t xml:space="preserve">ble revenues for </w:t>
      </w:r>
      <w:r w:rsidR="00F26A5D" w:rsidRPr="00E6035B">
        <w:rPr>
          <w:sz w:val="26"/>
          <w:szCs w:val="26"/>
        </w:rPr>
        <w:t>IDNR</w:t>
      </w:r>
      <w:r w:rsidR="003802DE">
        <w:rPr>
          <w:sz w:val="26"/>
          <w:szCs w:val="26"/>
        </w:rPr>
        <w:t xml:space="preserve"> that </w:t>
      </w:r>
      <w:r w:rsidR="003802DE" w:rsidRPr="003802DE">
        <w:rPr>
          <w:b/>
          <w:sz w:val="26"/>
          <w:szCs w:val="26"/>
          <w:u w:val="single"/>
        </w:rPr>
        <w:t>cannot be swept</w:t>
      </w:r>
      <w:r w:rsidR="00FD2D03" w:rsidRPr="003802DE">
        <w:rPr>
          <w:b/>
          <w:sz w:val="26"/>
          <w:szCs w:val="26"/>
          <w:u w:val="single"/>
        </w:rPr>
        <w:t>.</w:t>
      </w:r>
    </w:p>
    <w:p w:rsidR="001A1F38" w:rsidRPr="00CE5510" w:rsidRDefault="001A1F38" w:rsidP="001A1F38">
      <w:pPr>
        <w:pStyle w:val="ListParagraph"/>
        <w:rPr>
          <w:sz w:val="18"/>
          <w:szCs w:val="26"/>
        </w:rPr>
      </w:pPr>
    </w:p>
    <w:p w:rsidR="001A1F38" w:rsidRPr="00E6035B" w:rsidRDefault="003802DE" w:rsidP="00B03553">
      <w:pPr>
        <w:pStyle w:val="ListParagraph"/>
        <w:numPr>
          <w:ilvl w:val="0"/>
          <w:numId w:val="12"/>
        </w:numPr>
        <w:jc w:val="both"/>
        <w:rPr>
          <w:sz w:val="26"/>
          <w:szCs w:val="26"/>
        </w:rPr>
      </w:pPr>
      <w:r>
        <w:rPr>
          <w:sz w:val="26"/>
          <w:szCs w:val="26"/>
        </w:rPr>
        <w:t xml:space="preserve">All fees in this agreed to bill will be protected by </w:t>
      </w:r>
      <w:bookmarkStart w:id="0" w:name="_GoBack"/>
      <w:bookmarkEnd w:id="0"/>
      <w:r w:rsidR="00EA6852">
        <w:rPr>
          <w:b/>
          <w:sz w:val="36"/>
          <w:szCs w:val="36"/>
          <w:u w:val="single"/>
        </w:rPr>
        <w:t>N</w:t>
      </w:r>
      <w:r w:rsidRPr="003802DE">
        <w:rPr>
          <w:b/>
          <w:sz w:val="36"/>
          <w:szCs w:val="36"/>
          <w:u w:val="single"/>
        </w:rPr>
        <w:t xml:space="preserve">O </w:t>
      </w:r>
      <w:proofErr w:type="gramStart"/>
      <w:r w:rsidRPr="003802DE">
        <w:rPr>
          <w:b/>
          <w:sz w:val="36"/>
          <w:szCs w:val="36"/>
          <w:u w:val="single"/>
        </w:rPr>
        <w:t>SWEEPS</w:t>
      </w:r>
      <w:r>
        <w:rPr>
          <w:b/>
          <w:sz w:val="26"/>
          <w:szCs w:val="26"/>
          <w:u w:val="single"/>
        </w:rPr>
        <w:t xml:space="preserve"> </w:t>
      </w:r>
      <w:r>
        <w:rPr>
          <w:sz w:val="26"/>
          <w:szCs w:val="26"/>
        </w:rPr>
        <w:t xml:space="preserve"> language</w:t>
      </w:r>
      <w:proofErr w:type="gramEnd"/>
      <w:r>
        <w:rPr>
          <w:sz w:val="26"/>
          <w:szCs w:val="26"/>
        </w:rPr>
        <w:t>.</w:t>
      </w:r>
    </w:p>
    <w:p w:rsidR="001C0A00" w:rsidRDefault="001C0A00" w:rsidP="00C840CB">
      <w:pPr>
        <w:jc w:val="both"/>
        <w:rPr>
          <w:sz w:val="28"/>
          <w:szCs w:val="22"/>
        </w:rPr>
      </w:pPr>
    </w:p>
    <w:p w:rsidR="001C0A00" w:rsidRPr="00CE5510" w:rsidRDefault="004C3916" w:rsidP="00B03553">
      <w:pPr>
        <w:rPr>
          <w:b/>
          <w:sz w:val="32"/>
          <w:szCs w:val="22"/>
          <w:u w:val="single"/>
        </w:rPr>
      </w:pPr>
      <w:r w:rsidRPr="00CE5510">
        <w:rPr>
          <w:b/>
          <w:sz w:val="32"/>
          <w:szCs w:val="22"/>
          <w:u w:val="single"/>
        </w:rPr>
        <w:t>Without SB 1566</w:t>
      </w:r>
      <w:r w:rsidR="001C0A00" w:rsidRPr="00CE5510">
        <w:rPr>
          <w:b/>
          <w:sz w:val="32"/>
          <w:szCs w:val="22"/>
          <w:u w:val="single"/>
        </w:rPr>
        <w:t>:</w:t>
      </w:r>
    </w:p>
    <w:p w:rsidR="001C0A00" w:rsidRPr="001C0A00" w:rsidRDefault="001C0A00" w:rsidP="00C840CB">
      <w:pPr>
        <w:jc w:val="both"/>
        <w:rPr>
          <w:sz w:val="28"/>
          <w:szCs w:val="22"/>
        </w:rPr>
      </w:pPr>
    </w:p>
    <w:p w:rsidR="001C0A00" w:rsidRPr="00E6035B" w:rsidRDefault="001C0A00" w:rsidP="001C0A00">
      <w:pPr>
        <w:pStyle w:val="ListParagraph"/>
        <w:numPr>
          <w:ilvl w:val="0"/>
          <w:numId w:val="11"/>
        </w:numPr>
        <w:jc w:val="both"/>
        <w:rPr>
          <w:sz w:val="26"/>
          <w:szCs w:val="26"/>
        </w:rPr>
      </w:pPr>
      <w:r w:rsidRPr="00E6035B">
        <w:rPr>
          <w:sz w:val="26"/>
          <w:szCs w:val="26"/>
        </w:rPr>
        <w:t>massive reductions in</w:t>
      </w:r>
      <w:r w:rsidR="00156BB3" w:rsidRPr="00E6035B">
        <w:rPr>
          <w:sz w:val="26"/>
          <w:szCs w:val="26"/>
        </w:rPr>
        <w:t xml:space="preserve"> state parks</w:t>
      </w:r>
      <w:r w:rsidRPr="00E6035B">
        <w:rPr>
          <w:sz w:val="26"/>
          <w:szCs w:val="26"/>
        </w:rPr>
        <w:t xml:space="preserve"> services;</w:t>
      </w:r>
    </w:p>
    <w:p w:rsidR="001C0A00" w:rsidRPr="00E6035B" w:rsidRDefault="001C0A00" w:rsidP="00C840CB">
      <w:pPr>
        <w:jc w:val="both"/>
        <w:rPr>
          <w:sz w:val="26"/>
          <w:szCs w:val="26"/>
        </w:rPr>
      </w:pPr>
    </w:p>
    <w:p w:rsidR="001C0A00" w:rsidRPr="00E6035B" w:rsidRDefault="001C0A00" w:rsidP="001C0A00">
      <w:pPr>
        <w:pStyle w:val="ListParagraph"/>
        <w:numPr>
          <w:ilvl w:val="0"/>
          <w:numId w:val="11"/>
        </w:numPr>
        <w:jc w:val="both"/>
        <w:rPr>
          <w:sz w:val="26"/>
          <w:szCs w:val="26"/>
        </w:rPr>
      </w:pPr>
      <w:r w:rsidRPr="00E6035B">
        <w:rPr>
          <w:sz w:val="26"/>
          <w:szCs w:val="26"/>
        </w:rPr>
        <w:t>inability to respond to natural disasters and save lives because of dangerously aged and inadequate boats, trucks, and other equipment;</w:t>
      </w:r>
    </w:p>
    <w:p w:rsidR="001C0A00" w:rsidRPr="00E6035B" w:rsidRDefault="001C0A00" w:rsidP="00C840CB">
      <w:pPr>
        <w:jc w:val="both"/>
        <w:rPr>
          <w:sz w:val="26"/>
          <w:szCs w:val="26"/>
        </w:rPr>
      </w:pPr>
    </w:p>
    <w:p w:rsidR="001C0A00" w:rsidRPr="00E6035B" w:rsidRDefault="001C0A00" w:rsidP="001C0A00">
      <w:pPr>
        <w:pStyle w:val="ListParagraph"/>
        <w:numPr>
          <w:ilvl w:val="0"/>
          <w:numId w:val="11"/>
        </w:numPr>
        <w:jc w:val="both"/>
        <w:rPr>
          <w:sz w:val="26"/>
          <w:szCs w:val="26"/>
        </w:rPr>
      </w:pPr>
      <w:r w:rsidRPr="00E6035B">
        <w:rPr>
          <w:sz w:val="26"/>
          <w:szCs w:val="26"/>
        </w:rPr>
        <w:t>extreme delays in permitting economic development projects</w:t>
      </w:r>
      <w:r w:rsidR="003802DE">
        <w:rPr>
          <w:sz w:val="26"/>
          <w:szCs w:val="26"/>
        </w:rPr>
        <w:t xml:space="preserve"> that create new jobs</w:t>
      </w:r>
      <w:r w:rsidRPr="00E6035B">
        <w:rPr>
          <w:sz w:val="26"/>
          <w:szCs w:val="26"/>
        </w:rPr>
        <w:t>;</w:t>
      </w:r>
    </w:p>
    <w:p w:rsidR="001C0A00" w:rsidRPr="00E6035B" w:rsidRDefault="001C0A00" w:rsidP="00C840CB">
      <w:pPr>
        <w:jc w:val="both"/>
        <w:rPr>
          <w:sz w:val="26"/>
          <w:szCs w:val="26"/>
        </w:rPr>
      </w:pPr>
    </w:p>
    <w:p w:rsidR="00B03553" w:rsidRPr="00E6035B" w:rsidRDefault="00B03553" w:rsidP="001C0A00">
      <w:pPr>
        <w:pStyle w:val="ListParagraph"/>
        <w:numPr>
          <w:ilvl w:val="0"/>
          <w:numId w:val="11"/>
        </w:numPr>
        <w:jc w:val="both"/>
        <w:rPr>
          <w:sz w:val="26"/>
          <w:szCs w:val="26"/>
        </w:rPr>
      </w:pPr>
      <w:r w:rsidRPr="00E6035B">
        <w:rPr>
          <w:sz w:val="26"/>
          <w:szCs w:val="26"/>
        </w:rPr>
        <w:t>substantially increased delays in the review and awarding of grants;</w:t>
      </w:r>
    </w:p>
    <w:p w:rsidR="00B03553" w:rsidRPr="00E6035B" w:rsidRDefault="00B03553" w:rsidP="00B03553">
      <w:pPr>
        <w:pStyle w:val="ListParagraph"/>
        <w:rPr>
          <w:sz w:val="26"/>
          <w:szCs w:val="26"/>
        </w:rPr>
      </w:pPr>
    </w:p>
    <w:p w:rsidR="001C0A00" w:rsidRPr="00E6035B" w:rsidRDefault="00B03553" w:rsidP="00B03553">
      <w:pPr>
        <w:pStyle w:val="ListParagraph"/>
        <w:numPr>
          <w:ilvl w:val="0"/>
          <w:numId w:val="11"/>
        </w:numPr>
        <w:jc w:val="both"/>
        <w:rPr>
          <w:sz w:val="26"/>
          <w:szCs w:val="26"/>
        </w:rPr>
      </w:pPr>
      <w:r w:rsidRPr="00E6035B">
        <w:rPr>
          <w:sz w:val="26"/>
          <w:szCs w:val="26"/>
        </w:rPr>
        <w:t xml:space="preserve">insufficient staff to </w:t>
      </w:r>
      <w:r w:rsidR="001C0A00" w:rsidRPr="00E6035B">
        <w:rPr>
          <w:sz w:val="26"/>
          <w:szCs w:val="26"/>
        </w:rPr>
        <w:t>allocate water to over 7 million residents in northeastern Illinois</w:t>
      </w:r>
      <w:r w:rsidRPr="00E6035B">
        <w:rPr>
          <w:sz w:val="26"/>
          <w:szCs w:val="26"/>
        </w:rPr>
        <w:t>; and</w:t>
      </w:r>
    </w:p>
    <w:p w:rsidR="001C0A00" w:rsidRPr="00E6035B" w:rsidRDefault="001C0A00" w:rsidP="00C840CB">
      <w:pPr>
        <w:jc w:val="both"/>
        <w:rPr>
          <w:sz w:val="26"/>
          <w:szCs w:val="26"/>
        </w:rPr>
      </w:pPr>
    </w:p>
    <w:p w:rsidR="00156BB3" w:rsidRPr="00E6035B" w:rsidRDefault="00156BB3" w:rsidP="00C840CB">
      <w:pPr>
        <w:pStyle w:val="ListParagraph"/>
        <w:numPr>
          <w:ilvl w:val="0"/>
          <w:numId w:val="11"/>
        </w:numPr>
        <w:jc w:val="both"/>
        <w:rPr>
          <w:sz w:val="26"/>
          <w:szCs w:val="26"/>
        </w:rPr>
      </w:pPr>
      <w:proofErr w:type="gramStart"/>
      <w:r w:rsidRPr="00E6035B">
        <w:rPr>
          <w:sz w:val="26"/>
          <w:szCs w:val="26"/>
        </w:rPr>
        <w:t>severely</w:t>
      </w:r>
      <w:proofErr w:type="gramEnd"/>
      <w:r w:rsidRPr="00E6035B">
        <w:rPr>
          <w:sz w:val="26"/>
          <w:szCs w:val="26"/>
        </w:rPr>
        <w:t xml:space="preserve"> curtailing, if not terminating, </w:t>
      </w:r>
      <w:r w:rsidR="001C0A00" w:rsidRPr="00E6035B">
        <w:rPr>
          <w:sz w:val="26"/>
          <w:szCs w:val="26"/>
        </w:rPr>
        <w:t xml:space="preserve">other </w:t>
      </w:r>
      <w:r w:rsidR="008E45CE" w:rsidRPr="00E6035B">
        <w:rPr>
          <w:sz w:val="26"/>
          <w:szCs w:val="26"/>
        </w:rPr>
        <w:t>services IDNR</w:t>
      </w:r>
      <w:r w:rsidRPr="00E6035B">
        <w:rPr>
          <w:sz w:val="26"/>
          <w:szCs w:val="26"/>
        </w:rPr>
        <w:t xml:space="preserve"> now provides.  </w:t>
      </w:r>
    </w:p>
    <w:p w:rsidR="00B03553" w:rsidRPr="00E6035B" w:rsidRDefault="00B03553" w:rsidP="00B03553">
      <w:pPr>
        <w:rPr>
          <w:sz w:val="26"/>
          <w:szCs w:val="26"/>
          <w:u w:val="single"/>
        </w:rPr>
      </w:pPr>
    </w:p>
    <w:p w:rsidR="00156BB3" w:rsidRPr="00E6035B" w:rsidRDefault="00865842" w:rsidP="00C840CB">
      <w:pPr>
        <w:jc w:val="both"/>
        <w:rPr>
          <w:sz w:val="26"/>
          <w:szCs w:val="26"/>
        </w:rPr>
      </w:pPr>
      <w:r w:rsidRPr="00E6035B">
        <w:rPr>
          <w:b/>
          <w:sz w:val="26"/>
          <w:szCs w:val="26"/>
        </w:rPr>
        <w:t xml:space="preserve">SB 1566 </w:t>
      </w:r>
      <w:r w:rsidR="00B03553" w:rsidRPr="00E6035B">
        <w:rPr>
          <w:b/>
          <w:sz w:val="26"/>
          <w:szCs w:val="26"/>
        </w:rPr>
        <w:t>is supported by:</w:t>
      </w:r>
      <w:r w:rsidR="00B03553" w:rsidRPr="00E6035B">
        <w:rPr>
          <w:sz w:val="26"/>
          <w:szCs w:val="26"/>
        </w:rPr>
        <w:t xml:space="preserve"> Illinois Association of Park Districts, Illinois Oil and Gas Association, Illinois Coal Association, Illinois Environmental Council, Sierra Club, Chicago Wilderness, </w:t>
      </w:r>
      <w:r w:rsidR="005E03CC">
        <w:rPr>
          <w:sz w:val="26"/>
          <w:szCs w:val="26"/>
        </w:rPr>
        <w:t>Audubon Chicago Region, Environ</w:t>
      </w:r>
      <w:r w:rsidR="00B03553" w:rsidRPr="00E6035B">
        <w:rPr>
          <w:sz w:val="26"/>
          <w:szCs w:val="26"/>
        </w:rPr>
        <w:t>mental Law and Policy Center, The Nature Conservancy, Openlands, Trust for Public Land, Prairie Rivers Network, Trails for Illinois, Faith in Place, Partners for Parks and Wildlife, League of Illinois Bicyclists, Illinois Horsemen’s Council, Illinois Paddling Council, ABATE, Ducks Unlimited, National Wild Turkey Federation, Illinois Federation for Outdoor Resources, Pheasants Forever, Quail Forever, Illinois Smallmouth Alliance, Migratory Waterfowl, Bird Conservation Network, Lake County Forest Preserve District, The Land Conservancy of McHenry County, Illinois Association of Forest Preserve and Conservation Districts</w:t>
      </w:r>
      <w:r w:rsidR="00283D3E">
        <w:rPr>
          <w:sz w:val="26"/>
          <w:szCs w:val="26"/>
        </w:rPr>
        <w:t>, the Wildlife Society (Illinois Chapter)</w:t>
      </w:r>
    </w:p>
    <w:p w:rsidR="00FD2D03" w:rsidRPr="003A5689" w:rsidRDefault="00B03553" w:rsidP="00FD2D03">
      <w:pPr>
        <w:jc w:val="center"/>
        <w:rPr>
          <w:sz w:val="22"/>
          <w:szCs w:val="22"/>
        </w:rPr>
      </w:pPr>
      <w:r>
        <w:rPr>
          <w:b/>
          <w:sz w:val="36"/>
          <w:szCs w:val="30"/>
          <w:u w:val="single"/>
        </w:rPr>
        <w:br/>
      </w:r>
      <w:r w:rsidRPr="00CE5510">
        <w:rPr>
          <w:b/>
          <w:sz w:val="36"/>
          <w:szCs w:val="30"/>
          <w:u w:val="single"/>
        </w:rPr>
        <w:t>V</w:t>
      </w:r>
      <w:r w:rsidR="004C3916" w:rsidRPr="00CE5510">
        <w:rPr>
          <w:b/>
          <w:sz w:val="36"/>
          <w:szCs w:val="30"/>
          <w:u w:val="single"/>
        </w:rPr>
        <w:t>ote YES on SB 1566</w:t>
      </w:r>
      <w:r w:rsidR="00FD2D03" w:rsidRPr="00CE5510">
        <w:rPr>
          <w:b/>
          <w:sz w:val="36"/>
          <w:szCs w:val="30"/>
          <w:u w:val="single"/>
        </w:rPr>
        <w:t xml:space="preserve"> (</w:t>
      </w:r>
      <w:proofErr w:type="spellStart"/>
      <w:r w:rsidR="00FD2D03" w:rsidRPr="00CE5510">
        <w:rPr>
          <w:b/>
          <w:sz w:val="36"/>
          <w:szCs w:val="30"/>
          <w:u w:val="single"/>
        </w:rPr>
        <w:t>Mautino</w:t>
      </w:r>
      <w:proofErr w:type="spellEnd"/>
      <w:r w:rsidR="00CE5510" w:rsidRPr="00CE5510">
        <w:rPr>
          <w:b/>
          <w:sz w:val="36"/>
          <w:szCs w:val="30"/>
          <w:u w:val="single"/>
        </w:rPr>
        <w:t>/Hutchinson</w:t>
      </w:r>
      <w:r w:rsidR="00FD2D03" w:rsidRPr="00CE5510">
        <w:rPr>
          <w:b/>
          <w:sz w:val="36"/>
          <w:szCs w:val="30"/>
          <w:u w:val="single"/>
        </w:rPr>
        <w:t>) – IDNR Sustainable Funding</w:t>
      </w:r>
    </w:p>
    <w:p w:rsidR="00B03553" w:rsidRDefault="00B03553" w:rsidP="00C840CB">
      <w:pPr>
        <w:jc w:val="center"/>
        <w:rPr>
          <w:b/>
          <w:sz w:val="22"/>
          <w:szCs w:val="22"/>
          <w:u w:val="single"/>
        </w:rPr>
      </w:pPr>
    </w:p>
    <w:p w:rsidR="00CA1E51" w:rsidRDefault="0030249C" w:rsidP="00B03553">
      <w:pPr>
        <w:jc w:val="center"/>
        <w:rPr>
          <w:b/>
          <w:sz w:val="28"/>
          <w:szCs w:val="22"/>
          <w:u w:val="single"/>
        </w:rPr>
      </w:pPr>
      <w:r w:rsidRPr="001A1F38">
        <w:rPr>
          <w:b/>
          <w:sz w:val="28"/>
          <w:szCs w:val="22"/>
          <w:u w:val="single"/>
        </w:rPr>
        <w:t>S</w:t>
      </w:r>
      <w:r w:rsidR="00CA1E51" w:rsidRPr="001A1F38">
        <w:rPr>
          <w:b/>
          <w:sz w:val="28"/>
          <w:szCs w:val="22"/>
          <w:u w:val="single"/>
        </w:rPr>
        <w:t>ustain</w:t>
      </w:r>
      <w:r w:rsidR="004C3916" w:rsidRPr="001A1F38">
        <w:rPr>
          <w:b/>
          <w:sz w:val="28"/>
          <w:szCs w:val="22"/>
          <w:u w:val="single"/>
        </w:rPr>
        <w:t>ability concepts in SB 1566</w:t>
      </w:r>
    </w:p>
    <w:p w:rsidR="001A1F38" w:rsidRPr="001A1F38" w:rsidRDefault="001A1F38" w:rsidP="00B03553">
      <w:pPr>
        <w:jc w:val="center"/>
        <w:rPr>
          <w:b/>
          <w:sz w:val="28"/>
          <w:szCs w:val="22"/>
          <w:u w:val="single"/>
        </w:rPr>
      </w:pPr>
    </w:p>
    <w:p w:rsidR="00CA1E51" w:rsidRPr="001A1F38" w:rsidRDefault="00CA1E51" w:rsidP="00FD2D03">
      <w:pPr>
        <w:pStyle w:val="ListParagraph"/>
        <w:numPr>
          <w:ilvl w:val="0"/>
          <w:numId w:val="7"/>
        </w:numPr>
        <w:jc w:val="both"/>
        <w:rPr>
          <w:sz w:val="22"/>
          <w:szCs w:val="22"/>
        </w:rPr>
      </w:pPr>
      <w:r w:rsidRPr="001A1F38">
        <w:rPr>
          <w:sz w:val="22"/>
          <w:szCs w:val="22"/>
        </w:rPr>
        <w:t xml:space="preserve">To support the state parks system, assess a $2 surcharge on motor vehicle registrations of </w:t>
      </w:r>
      <w:r w:rsidR="00D60480" w:rsidRPr="001A1F38">
        <w:rPr>
          <w:sz w:val="22"/>
          <w:szCs w:val="22"/>
        </w:rPr>
        <w:t>passenger cars and trucks</w:t>
      </w:r>
      <w:r w:rsidRPr="001A1F38">
        <w:rPr>
          <w:sz w:val="22"/>
          <w:szCs w:val="22"/>
        </w:rPr>
        <w:t xml:space="preserve">, motorcycles, motor driven cycles and </w:t>
      </w:r>
      <w:proofErr w:type="spellStart"/>
      <w:r w:rsidRPr="001A1F38">
        <w:rPr>
          <w:sz w:val="22"/>
          <w:szCs w:val="22"/>
        </w:rPr>
        <w:t>peda</w:t>
      </w:r>
      <w:r w:rsidR="00D60480" w:rsidRPr="001A1F38">
        <w:rPr>
          <w:sz w:val="22"/>
          <w:szCs w:val="22"/>
        </w:rPr>
        <w:t>l</w:t>
      </w:r>
      <w:r w:rsidRPr="001A1F38">
        <w:rPr>
          <w:sz w:val="22"/>
          <w:szCs w:val="22"/>
        </w:rPr>
        <w:t>cycles</w:t>
      </w:r>
      <w:proofErr w:type="spellEnd"/>
      <w:r w:rsidRPr="001A1F38">
        <w:rPr>
          <w:sz w:val="22"/>
          <w:szCs w:val="22"/>
        </w:rPr>
        <w:t xml:space="preserve">.  The fee will support the </w:t>
      </w:r>
      <w:r w:rsidR="001B3930" w:rsidRPr="001A1F38">
        <w:rPr>
          <w:sz w:val="22"/>
          <w:szCs w:val="22"/>
        </w:rPr>
        <w:t xml:space="preserve">state parks system’s </w:t>
      </w:r>
      <w:r w:rsidRPr="001A1F38">
        <w:rPr>
          <w:sz w:val="22"/>
          <w:szCs w:val="22"/>
        </w:rPr>
        <w:t>operational and maintenance nee</w:t>
      </w:r>
      <w:r w:rsidR="001B3930" w:rsidRPr="001A1F38">
        <w:rPr>
          <w:sz w:val="22"/>
          <w:szCs w:val="22"/>
        </w:rPr>
        <w:t>ds, including road and facility construction</w:t>
      </w:r>
      <w:r w:rsidRPr="001A1F38">
        <w:rPr>
          <w:sz w:val="22"/>
          <w:szCs w:val="22"/>
        </w:rPr>
        <w:t xml:space="preserve">.  </w:t>
      </w:r>
      <w:r w:rsidR="00FD2D03" w:rsidRPr="001A1F38">
        <w:rPr>
          <w:sz w:val="22"/>
          <w:szCs w:val="22"/>
        </w:rPr>
        <w:t>There</w:t>
      </w:r>
      <w:r w:rsidR="00B03553" w:rsidRPr="001A1F38">
        <w:rPr>
          <w:sz w:val="22"/>
          <w:szCs w:val="22"/>
        </w:rPr>
        <w:t xml:space="preserve"> will </w:t>
      </w:r>
      <w:r w:rsidR="00FD2D03" w:rsidRPr="001A1F38">
        <w:rPr>
          <w:sz w:val="22"/>
          <w:szCs w:val="22"/>
        </w:rPr>
        <w:t>be a fee to non-residents who use our state parks and other sites.</w:t>
      </w:r>
      <w:r w:rsidR="00B03553" w:rsidRPr="001A1F38">
        <w:rPr>
          <w:sz w:val="22"/>
          <w:szCs w:val="22"/>
        </w:rPr>
        <w:t xml:space="preserve">  </w:t>
      </w:r>
      <w:r w:rsidR="00865842" w:rsidRPr="001A1F38">
        <w:rPr>
          <w:b/>
          <w:sz w:val="22"/>
          <w:szCs w:val="22"/>
        </w:rPr>
        <w:t>With SB 1566</w:t>
      </w:r>
      <w:r w:rsidR="00B03553" w:rsidRPr="001A1F38">
        <w:rPr>
          <w:b/>
          <w:sz w:val="22"/>
          <w:szCs w:val="22"/>
        </w:rPr>
        <w:t>,</w:t>
      </w:r>
      <w:r w:rsidR="00B03553" w:rsidRPr="001A1F38">
        <w:rPr>
          <w:sz w:val="22"/>
          <w:szCs w:val="22"/>
        </w:rPr>
        <w:t xml:space="preserve"> </w:t>
      </w:r>
      <w:r w:rsidR="00B03553" w:rsidRPr="001A1F38">
        <w:rPr>
          <w:b/>
          <w:sz w:val="22"/>
          <w:szCs w:val="22"/>
        </w:rPr>
        <w:t>t</w:t>
      </w:r>
      <w:r w:rsidR="008E45CE" w:rsidRPr="001A1F38">
        <w:rPr>
          <w:b/>
          <w:sz w:val="22"/>
          <w:szCs w:val="22"/>
        </w:rPr>
        <w:t>here is no site entr</w:t>
      </w:r>
      <w:r w:rsidR="00B03553" w:rsidRPr="001A1F38">
        <w:rPr>
          <w:b/>
          <w:sz w:val="22"/>
          <w:szCs w:val="22"/>
        </w:rPr>
        <w:t>ance fee for Illinois residents</w:t>
      </w:r>
      <w:r w:rsidR="00B03553" w:rsidRPr="001A1F38">
        <w:rPr>
          <w:sz w:val="22"/>
          <w:szCs w:val="22"/>
        </w:rPr>
        <w:t>.</w:t>
      </w:r>
    </w:p>
    <w:p w:rsidR="00B03553" w:rsidRPr="001A1F38" w:rsidRDefault="00B03553" w:rsidP="00C840CB">
      <w:pPr>
        <w:pStyle w:val="ListParagraph"/>
        <w:jc w:val="both"/>
        <w:rPr>
          <w:sz w:val="22"/>
          <w:szCs w:val="22"/>
        </w:rPr>
      </w:pPr>
    </w:p>
    <w:p w:rsidR="0030249C" w:rsidRPr="001A1F38" w:rsidRDefault="0030249C" w:rsidP="00C840CB">
      <w:pPr>
        <w:pStyle w:val="ListParagraph"/>
        <w:numPr>
          <w:ilvl w:val="0"/>
          <w:numId w:val="8"/>
        </w:numPr>
        <w:jc w:val="both"/>
        <w:rPr>
          <w:sz w:val="22"/>
          <w:szCs w:val="22"/>
        </w:rPr>
      </w:pPr>
      <w:r w:rsidRPr="001A1F38">
        <w:rPr>
          <w:sz w:val="22"/>
          <w:szCs w:val="22"/>
        </w:rPr>
        <w:t>Assess a consultation fee to support IDNR’s consultation services performed for state and local government</w:t>
      </w:r>
      <w:r w:rsidR="007E7018" w:rsidRPr="001A1F38">
        <w:rPr>
          <w:sz w:val="22"/>
          <w:szCs w:val="22"/>
        </w:rPr>
        <w:t>s</w:t>
      </w:r>
      <w:r w:rsidRPr="001A1F38">
        <w:rPr>
          <w:sz w:val="22"/>
          <w:szCs w:val="22"/>
        </w:rPr>
        <w:t xml:space="preserve"> under the Illinois Endangered Species Protection Act and Illinois Natural Areas Preservation Act.  IDNR receives an average of 5,000 co</w:t>
      </w:r>
      <w:r w:rsidR="007E7018" w:rsidRPr="001A1F38">
        <w:rPr>
          <w:sz w:val="22"/>
          <w:szCs w:val="22"/>
        </w:rPr>
        <w:t>nsultation requests each year</w:t>
      </w:r>
      <w:r w:rsidR="00FD2D03" w:rsidRPr="001A1F38">
        <w:rPr>
          <w:sz w:val="22"/>
          <w:szCs w:val="22"/>
        </w:rPr>
        <w:t xml:space="preserve"> which are an essential part of economic development</w:t>
      </w:r>
      <w:r w:rsidR="007E7018" w:rsidRPr="001A1F38">
        <w:rPr>
          <w:sz w:val="22"/>
          <w:szCs w:val="22"/>
        </w:rPr>
        <w:t>.</w:t>
      </w:r>
    </w:p>
    <w:p w:rsidR="0030249C" w:rsidRPr="001A1F38" w:rsidRDefault="0030249C" w:rsidP="00C840CB">
      <w:pPr>
        <w:pStyle w:val="ListParagraph"/>
        <w:jc w:val="both"/>
        <w:rPr>
          <w:sz w:val="22"/>
          <w:szCs w:val="22"/>
        </w:rPr>
      </w:pPr>
    </w:p>
    <w:p w:rsidR="0030249C" w:rsidRPr="001A1F38" w:rsidRDefault="007E7018" w:rsidP="00C840CB">
      <w:pPr>
        <w:pStyle w:val="ListParagraph"/>
        <w:numPr>
          <w:ilvl w:val="0"/>
          <w:numId w:val="8"/>
        </w:numPr>
        <w:jc w:val="both"/>
        <w:rPr>
          <w:sz w:val="22"/>
          <w:szCs w:val="22"/>
        </w:rPr>
      </w:pPr>
      <w:r w:rsidRPr="001A1F38">
        <w:rPr>
          <w:sz w:val="22"/>
          <w:szCs w:val="22"/>
        </w:rPr>
        <w:t xml:space="preserve">Charge an </w:t>
      </w:r>
      <w:r w:rsidR="0030249C" w:rsidRPr="001A1F38">
        <w:rPr>
          <w:sz w:val="22"/>
          <w:szCs w:val="22"/>
        </w:rPr>
        <w:t xml:space="preserve">application fee to entities applying for IDNR-administered capital grants.  </w:t>
      </w:r>
      <w:r w:rsidRPr="001A1F38">
        <w:rPr>
          <w:sz w:val="22"/>
          <w:szCs w:val="22"/>
        </w:rPr>
        <w:t>The</w:t>
      </w:r>
      <w:r w:rsidR="0030249C" w:rsidRPr="001A1F38">
        <w:rPr>
          <w:sz w:val="22"/>
          <w:szCs w:val="22"/>
        </w:rPr>
        <w:t xml:space="preserve"> modest fee </w:t>
      </w:r>
      <w:r w:rsidRPr="001A1F38">
        <w:rPr>
          <w:sz w:val="22"/>
          <w:szCs w:val="22"/>
        </w:rPr>
        <w:t xml:space="preserve">will support </w:t>
      </w:r>
      <w:r w:rsidR="0030249C" w:rsidRPr="001A1F38">
        <w:rPr>
          <w:sz w:val="22"/>
          <w:szCs w:val="22"/>
        </w:rPr>
        <w:t xml:space="preserve">the Grants staff.  OSLAD is exempt.  </w:t>
      </w:r>
    </w:p>
    <w:p w:rsidR="0030249C" w:rsidRPr="001A1F38" w:rsidRDefault="0030249C" w:rsidP="00C840CB">
      <w:pPr>
        <w:pStyle w:val="ListParagraph"/>
        <w:jc w:val="both"/>
        <w:rPr>
          <w:sz w:val="22"/>
          <w:szCs w:val="22"/>
        </w:rPr>
      </w:pPr>
    </w:p>
    <w:p w:rsidR="0030249C" w:rsidRPr="001A1F38" w:rsidRDefault="0030249C" w:rsidP="00C840CB">
      <w:pPr>
        <w:pStyle w:val="ListParagraph"/>
        <w:numPr>
          <w:ilvl w:val="0"/>
          <w:numId w:val="8"/>
        </w:numPr>
        <w:jc w:val="both"/>
        <w:rPr>
          <w:sz w:val="22"/>
          <w:szCs w:val="22"/>
        </w:rPr>
      </w:pPr>
      <w:r w:rsidRPr="001A1F38">
        <w:rPr>
          <w:sz w:val="22"/>
          <w:szCs w:val="22"/>
        </w:rPr>
        <w:t xml:space="preserve">Cost recovery for National Heritage Database access, maintenance, and expansion.  The single most complete source of information about rare, threatened, and endangered species in the State of Illinois, the Natural Heritage Database is a valuable and highly sought-after resource, especially with the increase in large wind and energy projects. </w:t>
      </w:r>
    </w:p>
    <w:p w:rsidR="0030249C" w:rsidRPr="001A1F38" w:rsidRDefault="0030249C" w:rsidP="00C840CB">
      <w:pPr>
        <w:pStyle w:val="ListParagraph"/>
        <w:jc w:val="both"/>
        <w:rPr>
          <w:sz w:val="22"/>
          <w:szCs w:val="22"/>
        </w:rPr>
      </w:pPr>
    </w:p>
    <w:p w:rsidR="0030249C" w:rsidRPr="001A1F38" w:rsidRDefault="003A5689" w:rsidP="00C840CB">
      <w:pPr>
        <w:pStyle w:val="ListParagraph"/>
        <w:numPr>
          <w:ilvl w:val="0"/>
          <w:numId w:val="8"/>
        </w:numPr>
        <w:jc w:val="both"/>
        <w:rPr>
          <w:sz w:val="22"/>
          <w:szCs w:val="22"/>
        </w:rPr>
      </w:pPr>
      <w:r w:rsidRPr="001A1F38">
        <w:rPr>
          <w:sz w:val="22"/>
          <w:szCs w:val="22"/>
        </w:rPr>
        <w:t>Assess</w:t>
      </w:r>
      <w:r w:rsidR="0030249C" w:rsidRPr="001A1F38">
        <w:rPr>
          <w:sz w:val="22"/>
          <w:szCs w:val="22"/>
        </w:rPr>
        <w:t xml:space="preserve"> </w:t>
      </w:r>
      <w:r w:rsidRPr="001A1F38">
        <w:rPr>
          <w:sz w:val="22"/>
          <w:szCs w:val="22"/>
        </w:rPr>
        <w:t>a fee</w:t>
      </w:r>
      <w:r w:rsidR="0030249C" w:rsidRPr="001A1F38">
        <w:rPr>
          <w:sz w:val="22"/>
          <w:szCs w:val="22"/>
        </w:rPr>
        <w:t xml:space="preserve"> per application for permits issued under the Rivers, Lakes, and Streams Act.  The Office of Water Resources reviewed and processed 1,118 highly technical permit applications in the previous five years.  Delays </w:t>
      </w:r>
      <w:r w:rsidRPr="001A1F38">
        <w:rPr>
          <w:sz w:val="22"/>
          <w:szCs w:val="22"/>
        </w:rPr>
        <w:t xml:space="preserve">in review and processing </w:t>
      </w:r>
      <w:r w:rsidR="0030249C" w:rsidRPr="001A1F38">
        <w:rPr>
          <w:sz w:val="22"/>
          <w:szCs w:val="22"/>
        </w:rPr>
        <w:t xml:space="preserve">prevent projects from moving forward and </w:t>
      </w:r>
      <w:r w:rsidR="007E7018" w:rsidRPr="001A1F38">
        <w:rPr>
          <w:sz w:val="22"/>
          <w:szCs w:val="22"/>
        </w:rPr>
        <w:t>inhibit</w:t>
      </w:r>
      <w:r w:rsidR="0030249C" w:rsidRPr="001A1F38">
        <w:rPr>
          <w:sz w:val="22"/>
          <w:szCs w:val="22"/>
        </w:rPr>
        <w:t xml:space="preserve"> economic </w:t>
      </w:r>
      <w:r w:rsidR="007E7018" w:rsidRPr="001A1F38">
        <w:rPr>
          <w:sz w:val="22"/>
          <w:szCs w:val="22"/>
        </w:rPr>
        <w:t>development</w:t>
      </w:r>
      <w:r w:rsidR="0030249C" w:rsidRPr="001A1F38">
        <w:rPr>
          <w:sz w:val="22"/>
          <w:szCs w:val="22"/>
        </w:rPr>
        <w:t>.</w:t>
      </w:r>
    </w:p>
    <w:p w:rsidR="00CA1E51" w:rsidRPr="001A1F38" w:rsidRDefault="00CA1E51" w:rsidP="00C840CB">
      <w:pPr>
        <w:pStyle w:val="ListParagraph"/>
        <w:jc w:val="both"/>
        <w:rPr>
          <w:sz w:val="22"/>
          <w:szCs w:val="22"/>
        </w:rPr>
      </w:pPr>
    </w:p>
    <w:p w:rsidR="00CA1E51" w:rsidRPr="001A1F38" w:rsidRDefault="001A1F38" w:rsidP="00C840CB">
      <w:pPr>
        <w:pStyle w:val="ListParagraph"/>
        <w:numPr>
          <w:ilvl w:val="0"/>
          <w:numId w:val="8"/>
        </w:numPr>
        <w:jc w:val="both"/>
        <w:rPr>
          <w:sz w:val="22"/>
          <w:szCs w:val="22"/>
        </w:rPr>
      </w:pPr>
      <w:r w:rsidRPr="001A1F38">
        <w:rPr>
          <w:sz w:val="22"/>
          <w:szCs w:val="22"/>
        </w:rPr>
        <w:t>Establish an Off-Highway Vehicle (OHV) Usage Stamp in lieu of OHV registration.</w:t>
      </w:r>
    </w:p>
    <w:p w:rsidR="00383944" w:rsidRPr="001A1F38" w:rsidRDefault="00383944" w:rsidP="00C840CB">
      <w:pPr>
        <w:jc w:val="both"/>
        <w:rPr>
          <w:sz w:val="22"/>
          <w:szCs w:val="22"/>
        </w:rPr>
      </w:pPr>
    </w:p>
    <w:p w:rsidR="00383944" w:rsidRPr="001A1F38" w:rsidRDefault="004B6FC0" w:rsidP="00C840CB">
      <w:pPr>
        <w:pStyle w:val="ListParagraph"/>
        <w:numPr>
          <w:ilvl w:val="0"/>
          <w:numId w:val="7"/>
        </w:numPr>
        <w:jc w:val="both"/>
        <w:rPr>
          <w:sz w:val="22"/>
          <w:szCs w:val="22"/>
        </w:rPr>
      </w:pPr>
      <w:r w:rsidRPr="001A1F38">
        <w:rPr>
          <w:sz w:val="22"/>
          <w:szCs w:val="22"/>
        </w:rPr>
        <w:t xml:space="preserve">Charge </w:t>
      </w:r>
      <w:r w:rsidR="001B3930" w:rsidRPr="001A1F38">
        <w:rPr>
          <w:sz w:val="22"/>
          <w:szCs w:val="22"/>
        </w:rPr>
        <w:t>an</w:t>
      </w:r>
      <w:r w:rsidRPr="001A1F38">
        <w:rPr>
          <w:sz w:val="22"/>
          <w:szCs w:val="22"/>
        </w:rPr>
        <w:t xml:space="preserve"> Illinois </w:t>
      </w:r>
      <w:r w:rsidR="00383944" w:rsidRPr="001A1F38">
        <w:rPr>
          <w:sz w:val="22"/>
          <w:szCs w:val="22"/>
        </w:rPr>
        <w:t xml:space="preserve">State Museum </w:t>
      </w:r>
      <w:r w:rsidRPr="001A1F38">
        <w:rPr>
          <w:sz w:val="22"/>
          <w:szCs w:val="22"/>
        </w:rPr>
        <w:t>e</w:t>
      </w:r>
      <w:r w:rsidR="00CA1E51" w:rsidRPr="001A1F38">
        <w:rPr>
          <w:sz w:val="22"/>
          <w:szCs w:val="22"/>
        </w:rPr>
        <w:t xml:space="preserve">ntrance </w:t>
      </w:r>
      <w:r w:rsidRPr="001A1F38">
        <w:rPr>
          <w:sz w:val="22"/>
          <w:szCs w:val="22"/>
        </w:rPr>
        <w:t>f</w:t>
      </w:r>
      <w:r w:rsidR="00383944" w:rsidRPr="001A1F38">
        <w:rPr>
          <w:sz w:val="22"/>
          <w:szCs w:val="22"/>
        </w:rPr>
        <w:t>ee</w:t>
      </w:r>
      <w:r w:rsidR="001A1F38">
        <w:rPr>
          <w:sz w:val="22"/>
          <w:szCs w:val="22"/>
        </w:rPr>
        <w:t>.</w:t>
      </w:r>
    </w:p>
    <w:p w:rsidR="00383944" w:rsidRPr="001A1F38" w:rsidRDefault="00383944" w:rsidP="00C840CB">
      <w:pPr>
        <w:pStyle w:val="ListParagraph"/>
        <w:jc w:val="both"/>
        <w:rPr>
          <w:sz w:val="22"/>
          <w:szCs w:val="22"/>
        </w:rPr>
      </w:pPr>
    </w:p>
    <w:p w:rsidR="00383944" w:rsidRPr="001A1F38" w:rsidRDefault="007E7018" w:rsidP="00C840CB">
      <w:pPr>
        <w:pStyle w:val="ListParagraph"/>
        <w:numPr>
          <w:ilvl w:val="0"/>
          <w:numId w:val="7"/>
        </w:numPr>
        <w:jc w:val="both"/>
        <w:rPr>
          <w:sz w:val="22"/>
          <w:szCs w:val="22"/>
        </w:rPr>
      </w:pPr>
      <w:r w:rsidRPr="001A1F38">
        <w:rPr>
          <w:sz w:val="22"/>
          <w:szCs w:val="22"/>
        </w:rPr>
        <w:t>C</w:t>
      </w:r>
      <w:r w:rsidR="003A5689" w:rsidRPr="001A1F38">
        <w:rPr>
          <w:sz w:val="22"/>
          <w:szCs w:val="22"/>
        </w:rPr>
        <w:t xml:space="preserve">harge fees to use a </w:t>
      </w:r>
      <w:r w:rsidR="00A90697" w:rsidRPr="001A1F38">
        <w:rPr>
          <w:sz w:val="22"/>
          <w:szCs w:val="22"/>
        </w:rPr>
        <w:t>public b</w:t>
      </w:r>
      <w:r w:rsidR="00383944" w:rsidRPr="001A1F38">
        <w:rPr>
          <w:sz w:val="22"/>
          <w:szCs w:val="22"/>
        </w:rPr>
        <w:t>each</w:t>
      </w:r>
      <w:r w:rsidR="003A5689" w:rsidRPr="001A1F38">
        <w:rPr>
          <w:sz w:val="22"/>
          <w:szCs w:val="22"/>
        </w:rPr>
        <w:t xml:space="preserve">, </w:t>
      </w:r>
      <w:r w:rsidR="00A90697" w:rsidRPr="001A1F38">
        <w:rPr>
          <w:sz w:val="22"/>
          <w:szCs w:val="22"/>
        </w:rPr>
        <w:t>b</w:t>
      </w:r>
      <w:r w:rsidR="00CA1E51" w:rsidRPr="001A1F38">
        <w:rPr>
          <w:sz w:val="22"/>
          <w:szCs w:val="22"/>
        </w:rPr>
        <w:t xml:space="preserve">ike </w:t>
      </w:r>
      <w:r w:rsidR="00A90697" w:rsidRPr="001A1F38">
        <w:rPr>
          <w:sz w:val="22"/>
          <w:szCs w:val="22"/>
        </w:rPr>
        <w:t>t</w:t>
      </w:r>
      <w:r w:rsidR="00CA1E51" w:rsidRPr="001A1F38">
        <w:rPr>
          <w:sz w:val="22"/>
          <w:szCs w:val="22"/>
        </w:rPr>
        <w:t xml:space="preserve">rail, and </w:t>
      </w:r>
      <w:r w:rsidR="003A5689" w:rsidRPr="001A1F38">
        <w:rPr>
          <w:sz w:val="22"/>
          <w:szCs w:val="22"/>
        </w:rPr>
        <w:t>equestrian trail</w:t>
      </w:r>
      <w:r w:rsidRPr="001A1F38">
        <w:rPr>
          <w:sz w:val="22"/>
          <w:szCs w:val="22"/>
        </w:rPr>
        <w:t>.</w:t>
      </w:r>
    </w:p>
    <w:p w:rsidR="001B3930" w:rsidRPr="001A1F38" w:rsidRDefault="001B3930" w:rsidP="00C840CB">
      <w:pPr>
        <w:jc w:val="both"/>
        <w:rPr>
          <w:sz w:val="22"/>
          <w:szCs w:val="22"/>
        </w:rPr>
      </w:pPr>
    </w:p>
    <w:p w:rsidR="006356E2" w:rsidRPr="001A1F38" w:rsidRDefault="00C840CB" w:rsidP="00C840CB">
      <w:pPr>
        <w:pStyle w:val="ListParagraph"/>
        <w:numPr>
          <w:ilvl w:val="0"/>
          <w:numId w:val="7"/>
        </w:numPr>
        <w:jc w:val="both"/>
        <w:rPr>
          <w:sz w:val="22"/>
          <w:szCs w:val="22"/>
        </w:rPr>
      </w:pPr>
      <w:r w:rsidRPr="001A1F38">
        <w:rPr>
          <w:sz w:val="22"/>
          <w:szCs w:val="22"/>
        </w:rPr>
        <w:t xml:space="preserve">To support the Office of Mines and Minerals, implement </w:t>
      </w:r>
      <w:r w:rsidR="001A1F38" w:rsidRPr="001A1F38">
        <w:rPr>
          <w:sz w:val="22"/>
          <w:szCs w:val="22"/>
        </w:rPr>
        <w:t xml:space="preserve">a permit revision fee and </w:t>
      </w:r>
      <w:r w:rsidRPr="001A1F38">
        <w:rPr>
          <w:sz w:val="22"/>
          <w:szCs w:val="22"/>
        </w:rPr>
        <w:t>a fee structure for title</w:t>
      </w:r>
      <w:r w:rsidR="008D6AAD" w:rsidRPr="001A1F38">
        <w:rPr>
          <w:sz w:val="22"/>
          <w:szCs w:val="22"/>
        </w:rPr>
        <w:t>-specific certifications in the coal mining industry</w:t>
      </w:r>
      <w:r w:rsidRPr="001A1F38">
        <w:rPr>
          <w:sz w:val="22"/>
          <w:szCs w:val="22"/>
        </w:rPr>
        <w:t>; i</w:t>
      </w:r>
      <w:r w:rsidR="008D6AAD" w:rsidRPr="001A1F38">
        <w:rPr>
          <w:sz w:val="22"/>
          <w:szCs w:val="22"/>
        </w:rPr>
        <w:t>ncrease certain operating and reclamation fees paid by the a</w:t>
      </w:r>
      <w:r w:rsidR="00383944" w:rsidRPr="001A1F38">
        <w:rPr>
          <w:sz w:val="22"/>
          <w:szCs w:val="22"/>
        </w:rPr>
        <w:t>ggregate</w:t>
      </w:r>
      <w:r w:rsidR="008D6AAD" w:rsidRPr="001A1F38">
        <w:rPr>
          <w:sz w:val="22"/>
          <w:szCs w:val="22"/>
        </w:rPr>
        <w:t xml:space="preserve"> mining industry</w:t>
      </w:r>
      <w:r w:rsidRPr="001A1F38">
        <w:rPr>
          <w:sz w:val="22"/>
          <w:szCs w:val="22"/>
        </w:rPr>
        <w:t>; and i</w:t>
      </w:r>
      <w:r w:rsidR="006356E2" w:rsidRPr="001A1F38">
        <w:rPr>
          <w:sz w:val="22"/>
          <w:szCs w:val="22"/>
        </w:rPr>
        <w:t>ncrease or establish oil and gas w</w:t>
      </w:r>
      <w:r w:rsidRPr="001A1F38">
        <w:rPr>
          <w:sz w:val="22"/>
          <w:szCs w:val="22"/>
        </w:rPr>
        <w:t>ell permit and assessment fees.</w:t>
      </w:r>
    </w:p>
    <w:p w:rsidR="00383944" w:rsidRPr="001A1F38" w:rsidRDefault="00383944" w:rsidP="00C840CB">
      <w:pPr>
        <w:pStyle w:val="ListParagraph"/>
        <w:jc w:val="both"/>
        <w:rPr>
          <w:sz w:val="22"/>
          <w:szCs w:val="22"/>
        </w:rPr>
      </w:pPr>
    </w:p>
    <w:p w:rsidR="00383944" w:rsidRPr="001A1F38" w:rsidRDefault="008D6AAD" w:rsidP="00C840CB">
      <w:pPr>
        <w:pStyle w:val="ListParagraph"/>
        <w:numPr>
          <w:ilvl w:val="0"/>
          <w:numId w:val="7"/>
        </w:numPr>
        <w:jc w:val="both"/>
        <w:rPr>
          <w:sz w:val="22"/>
          <w:szCs w:val="22"/>
        </w:rPr>
      </w:pPr>
      <w:r w:rsidRPr="001A1F38">
        <w:rPr>
          <w:sz w:val="22"/>
          <w:szCs w:val="22"/>
        </w:rPr>
        <w:t>Increa</w:t>
      </w:r>
      <w:r w:rsidR="00C840CB" w:rsidRPr="001A1F38">
        <w:rPr>
          <w:sz w:val="22"/>
          <w:szCs w:val="22"/>
        </w:rPr>
        <w:t>se certa</w:t>
      </w:r>
      <w:r w:rsidR="00FD2D03" w:rsidRPr="001A1F38">
        <w:rPr>
          <w:sz w:val="22"/>
          <w:szCs w:val="22"/>
        </w:rPr>
        <w:t>in non-resident and commercial fishing fees</w:t>
      </w:r>
      <w:r w:rsidR="00C840CB" w:rsidRPr="001A1F38">
        <w:rPr>
          <w:sz w:val="22"/>
          <w:szCs w:val="22"/>
        </w:rPr>
        <w:t>.  The resident sport fishing license fee will not increase.</w:t>
      </w:r>
    </w:p>
    <w:p w:rsidR="0030249C" w:rsidRPr="001A1F38" w:rsidRDefault="0030249C" w:rsidP="00C840CB">
      <w:pPr>
        <w:jc w:val="both"/>
        <w:rPr>
          <w:sz w:val="22"/>
          <w:szCs w:val="22"/>
          <w:highlight w:val="yellow"/>
        </w:rPr>
      </w:pPr>
    </w:p>
    <w:p w:rsidR="00BA56D5" w:rsidRPr="001A1F38" w:rsidRDefault="003A5689" w:rsidP="00C840CB">
      <w:pPr>
        <w:pStyle w:val="ListParagraph"/>
        <w:numPr>
          <w:ilvl w:val="0"/>
          <w:numId w:val="7"/>
        </w:numPr>
        <w:jc w:val="both"/>
        <w:rPr>
          <w:sz w:val="22"/>
          <w:szCs w:val="22"/>
        </w:rPr>
      </w:pPr>
      <w:r w:rsidRPr="001A1F38">
        <w:rPr>
          <w:sz w:val="22"/>
          <w:szCs w:val="22"/>
        </w:rPr>
        <w:t>Increase</w:t>
      </w:r>
      <w:r w:rsidR="00BA56D5" w:rsidRPr="001A1F38">
        <w:rPr>
          <w:sz w:val="22"/>
          <w:szCs w:val="22"/>
        </w:rPr>
        <w:t xml:space="preserve"> fees and extend license/permit expiration dates for a</w:t>
      </w:r>
      <w:r w:rsidR="008D6AAD" w:rsidRPr="001A1F38">
        <w:rPr>
          <w:sz w:val="22"/>
          <w:szCs w:val="22"/>
        </w:rPr>
        <w:t xml:space="preserve"> falconry license</w:t>
      </w:r>
      <w:r w:rsidR="00BA56D5" w:rsidRPr="001A1F38">
        <w:rPr>
          <w:sz w:val="22"/>
          <w:szCs w:val="22"/>
        </w:rPr>
        <w:t>,</w:t>
      </w:r>
      <w:r w:rsidR="008D6AAD" w:rsidRPr="001A1F38">
        <w:rPr>
          <w:sz w:val="22"/>
          <w:szCs w:val="22"/>
        </w:rPr>
        <w:t xml:space="preserve"> captive propagation permit</w:t>
      </w:r>
      <w:r w:rsidR="00BA56D5" w:rsidRPr="001A1F38">
        <w:rPr>
          <w:sz w:val="22"/>
          <w:szCs w:val="22"/>
        </w:rPr>
        <w:t>, and raptor capture permit.  These changes are consistent with new federal regulations re</w:t>
      </w:r>
      <w:r w:rsidRPr="001A1F38">
        <w:rPr>
          <w:sz w:val="22"/>
          <w:szCs w:val="22"/>
        </w:rPr>
        <w:t>garding the expiration date of these</w:t>
      </w:r>
      <w:r w:rsidR="00BA56D5" w:rsidRPr="001A1F38">
        <w:rPr>
          <w:sz w:val="22"/>
          <w:szCs w:val="22"/>
        </w:rPr>
        <w:t xml:space="preserve"> license</w:t>
      </w:r>
      <w:r w:rsidRPr="001A1F38">
        <w:rPr>
          <w:sz w:val="22"/>
          <w:szCs w:val="22"/>
        </w:rPr>
        <w:t>s and permits</w:t>
      </w:r>
      <w:r w:rsidR="00BA56D5" w:rsidRPr="001A1F38">
        <w:rPr>
          <w:sz w:val="22"/>
          <w:szCs w:val="22"/>
        </w:rPr>
        <w:t xml:space="preserve">.  </w:t>
      </w:r>
    </w:p>
    <w:p w:rsidR="00BA56D5" w:rsidRPr="001A1F38" w:rsidRDefault="00BA56D5" w:rsidP="00C840CB">
      <w:pPr>
        <w:pStyle w:val="ListParagraph"/>
        <w:jc w:val="both"/>
        <w:rPr>
          <w:sz w:val="22"/>
          <w:szCs w:val="22"/>
        </w:rPr>
      </w:pPr>
    </w:p>
    <w:p w:rsidR="001B3930" w:rsidRPr="001A1F38" w:rsidRDefault="001B3930" w:rsidP="00C840CB">
      <w:pPr>
        <w:pStyle w:val="ListParagraph"/>
        <w:numPr>
          <w:ilvl w:val="0"/>
          <w:numId w:val="7"/>
        </w:numPr>
        <w:jc w:val="both"/>
        <w:rPr>
          <w:sz w:val="22"/>
          <w:szCs w:val="22"/>
        </w:rPr>
      </w:pPr>
      <w:r w:rsidRPr="001A1F38">
        <w:rPr>
          <w:sz w:val="22"/>
          <w:szCs w:val="22"/>
        </w:rPr>
        <w:t>Assess</w:t>
      </w:r>
      <w:r w:rsidR="003A5689" w:rsidRPr="001A1F38">
        <w:rPr>
          <w:sz w:val="22"/>
          <w:szCs w:val="22"/>
        </w:rPr>
        <w:t xml:space="preserve"> a</w:t>
      </w:r>
      <w:r w:rsidRPr="001A1F38">
        <w:rPr>
          <w:sz w:val="22"/>
          <w:szCs w:val="22"/>
        </w:rPr>
        <w:t xml:space="preserve"> fee for a scientific or special purpose permit.  </w:t>
      </w:r>
    </w:p>
    <w:p w:rsidR="006356E2" w:rsidRPr="001A1F38" w:rsidRDefault="006356E2" w:rsidP="00C840CB">
      <w:pPr>
        <w:jc w:val="both"/>
        <w:rPr>
          <w:sz w:val="22"/>
          <w:szCs w:val="22"/>
        </w:rPr>
      </w:pPr>
    </w:p>
    <w:p w:rsidR="0030249C" w:rsidRPr="001A1F38" w:rsidRDefault="0030249C" w:rsidP="00C840CB">
      <w:pPr>
        <w:pStyle w:val="ListParagraph"/>
        <w:numPr>
          <w:ilvl w:val="0"/>
          <w:numId w:val="7"/>
        </w:numPr>
        <w:jc w:val="both"/>
        <w:rPr>
          <w:sz w:val="22"/>
          <w:szCs w:val="22"/>
        </w:rPr>
      </w:pPr>
      <w:r w:rsidRPr="001A1F38">
        <w:rPr>
          <w:sz w:val="22"/>
          <w:szCs w:val="22"/>
        </w:rPr>
        <w:t>Presently, $2 from the fee collected for each certificate of title, duplicate certificate of title, and corrected certificate of title is deposited in the Park and Conservation Fund</w:t>
      </w:r>
      <w:r w:rsidR="00C840CB" w:rsidRPr="001A1F38">
        <w:rPr>
          <w:sz w:val="22"/>
          <w:szCs w:val="22"/>
        </w:rPr>
        <w:t xml:space="preserve"> to support development of bike trails</w:t>
      </w:r>
      <w:r w:rsidRPr="001A1F38">
        <w:rPr>
          <w:sz w:val="22"/>
          <w:szCs w:val="22"/>
        </w:rPr>
        <w:t>.  IDNR proposes an increase from $2 to $3.25.</w:t>
      </w:r>
    </w:p>
    <w:p w:rsidR="001A1F38" w:rsidRPr="001A1F38" w:rsidRDefault="001A1F38" w:rsidP="001A1F38">
      <w:pPr>
        <w:pStyle w:val="ListParagraph"/>
        <w:rPr>
          <w:sz w:val="22"/>
          <w:szCs w:val="22"/>
        </w:rPr>
      </w:pPr>
    </w:p>
    <w:p w:rsidR="001A1F38" w:rsidRPr="001A1F38" w:rsidRDefault="001A1F38" w:rsidP="00C840CB">
      <w:pPr>
        <w:pStyle w:val="ListParagraph"/>
        <w:numPr>
          <w:ilvl w:val="0"/>
          <w:numId w:val="7"/>
        </w:numPr>
        <w:jc w:val="both"/>
        <w:rPr>
          <w:sz w:val="22"/>
          <w:szCs w:val="22"/>
        </w:rPr>
      </w:pPr>
      <w:r w:rsidRPr="001A1F38">
        <w:rPr>
          <w:sz w:val="22"/>
          <w:szCs w:val="22"/>
        </w:rPr>
        <w:t xml:space="preserve">Establish the Illinois Fisheries Management Fund and </w:t>
      </w:r>
      <w:r w:rsidRPr="001A1F38">
        <w:rPr>
          <w:color w:val="000000"/>
          <w:sz w:val="22"/>
          <w:szCs w:val="22"/>
        </w:rPr>
        <w:t>direct 20% of the revenue IDNR receives from vehicle titling fees (certificate of title, duplicate certificate of titles, and corrected certificate of title) to this fund.</w:t>
      </w:r>
    </w:p>
    <w:p w:rsidR="0030249C" w:rsidRPr="001A1F38" w:rsidRDefault="0030249C" w:rsidP="00C840CB">
      <w:pPr>
        <w:jc w:val="both"/>
        <w:rPr>
          <w:sz w:val="22"/>
          <w:szCs w:val="22"/>
        </w:rPr>
      </w:pPr>
    </w:p>
    <w:p w:rsidR="0030249C" w:rsidRPr="00B03553" w:rsidRDefault="0030249C" w:rsidP="00C840CB">
      <w:pPr>
        <w:pStyle w:val="ListParagraph"/>
        <w:numPr>
          <w:ilvl w:val="0"/>
          <w:numId w:val="7"/>
        </w:numPr>
        <w:jc w:val="both"/>
        <w:rPr>
          <w:sz w:val="22"/>
          <w:szCs w:val="22"/>
        </w:rPr>
      </w:pPr>
      <w:r w:rsidRPr="001A1F38">
        <w:rPr>
          <w:sz w:val="22"/>
          <w:szCs w:val="22"/>
        </w:rPr>
        <w:t>Increase registration fees on motorized watercraft</w:t>
      </w:r>
      <w:r w:rsidR="00C840CB" w:rsidRPr="001A1F38">
        <w:rPr>
          <w:sz w:val="22"/>
          <w:szCs w:val="22"/>
        </w:rPr>
        <w:t xml:space="preserve">.  Additionally, replace registration of canoes and kayaks with </w:t>
      </w:r>
      <w:r w:rsidR="001B3930" w:rsidRPr="001A1F38">
        <w:rPr>
          <w:sz w:val="22"/>
          <w:szCs w:val="22"/>
        </w:rPr>
        <w:t>a Paddle Pass.  The Paddle Pass is an annual stamp to use a “non-powered waterc</w:t>
      </w:r>
      <w:r w:rsidR="00C840CB" w:rsidRPr="001A1F38">
        <w:rPr>
          <w:sz w:val="22"/>
          <w:szCs w:val="22"/>
        </w:rPr>
        <w:t>raft” in the State of Illinois.</w:t>
      </w:r>
      <w:r w:rsidR="00B03553">
        <w:rPr>
          <w:sz w:val="22"/>
          <w:szCs w:val="22"/>
        </w:rPr>
        <w:br/>
      </w:r>
    </w:p>
    <w:p w:rsidR="002A0931" w:rsidRPr="006356E2" w:rsidRDefault="005133D9" w:rsidP="006356E2">
      <w:pPr>
        <w:jc w:val="center"/>
        <w:rPr>
          <w:b/>
          <w:sz w:val="36"/>
          <w:szCs w:val="30"/>
          <w:u w:val="single"/>
        </w:rPr>
      </w:pPr>
      <w:r>
        <w:rPr>
          <w:b/>
          <w:sz w:val="36"/>
          <w:szCs w:val="30"/>
          <w:u w:val="single"/>
        </w:rPr>
        <w:t xml:space="preserve">Support </w:t>
      </w:r>
      <w:r w:rsidR="00383944">
        <w:rPr>
          <w:b/>
          <w:sz w:val="36"/>
          <w:szCs w:val="30"/>
          <w:u w:val="single"/>
        </w:rPr>
        <w:t>IDNR</w:t>
      </w:r>
      <w:r w:rsidR="00BF1FD2" w:rsidRPr="00D131B5">
        <w:rPr>
          <w:b/>
          <w:sz w:val="36"/>
          <w:szCs w:val="30"/>
          <w:u w:val="single"/>
        </w:rPr>
        <w:t xml:space="preserve"> and V</w:t>
      </w:r>
      <w:r w:rsidR="004C3916">
        <w:rPr>
          <w:b/>
          <w:sz w:val="36"/>
          <w:szCs w:val="30"/>
          <w:u w:val="single"/>
        </w:rPr>
        <w:t>ote YES on SB 1566</w:t>
      </w:r>
    </w:p>
    <w:sectPr w:rsidR="002A0931" w:rsidRPr="006356E2" w:rsidSect="00CE5510">
      <w:footerReference w:type="default" r:id="rId12"/>
      <w:pgSz w:w="12240" w:h="15840"/>
      <w:pgMar w:top="288" w:right="576" w:bottom="28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49C" w:rsidRDefault="003A749C" w:rsidP="00C840CB">
      <w:r>
        <w:separator/>
      </w:r>
    </w:p>
  </w:endnote>
  <w:endnote w:type="continuationSeparator" w:id="0">
    <w:p w:rsidR="003A749C" w:rsidRDefault="003A749C" w:rsidP="00C840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553" w:rsidRDefault="00B035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49C" w:rsidRDefault="003A749C" w:rsidP="00C840CB">
      <w:r>
        <w:separator/>
      </w:r>
    </w:p>
  </w:footnote>
  <w:footnote w:type="continuationSeparator" w:id="0">
    <w:p w:rsidR="003A749C" w:rsidRDefault="003A749C" w:rsidP="00C840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4C9D"/>
    <w:multiLevelType w:val="hybridMultilevel"/>
    <w:tmpl w:val="E412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495472"/>
    <w:multiLevelType w:val="hybridMultilevel"/>
    <w:tmpl w:val="FC4C9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6041E0"/>
    <w:multiLevelType w:val="hybridMultilevel"/>
    <w:tmpl w:val="CF68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416A20"/>
    <w:multiLevelType w:val="hybridMultilevel"/>
    <w:tmpl w:val="260A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CF29ED"/>
    <w:multiLevelType w:val="hybridMultilevel"/>
    <w:tmpl w:val="4B6E0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CC6EC6"/>
    <w:multiLevelType w:val="hybridMultilevel"/>
    <w:tmpl w:val="E5DCD9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E774867"/>
    <w:multiLevelType w:val="hybridMultilevel"/>
    <w:tmpl w:val="92B6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E27BBC"/>
    <w:multiLevelType w:val="hybridMultilevel"/>
    <w:tmpl w:val="162C0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300599"/>
    <w:multiLevelType w:val="hybridMultilevel"/>
    <w:tmpl w:val="C35E9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E24D4C"/>
    <w:multiLevelType w:val="hybridMultilevel"/>
    <w:tmpl w:val="2ECE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050D1E"/>
    <w:multiLevelType w:val="hybridMultilevel"/>
    <w:tmpl w:val="C226E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355BF8"/>
    <w:multiLevelType w:val="hybridMultilevel"/>
    <w:tmpl w:val="1B30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10"/>
  </w:num>
  <w:num w:numId="5">
    <w:abstractNumId w:val="4"/>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0"/>
  </w:num>
  <w:num w:numId="10">
    <w:abstractNumId w:val="2"/>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proofState w:spelling="clean" w:grammar="clean"/>
  <w:attachedTemplate r:id="rId1"/>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3779B"/>
    <w:rsid w:val="00004129"/>
    <w:rsid w:val="000B6228"/>
    <w:rsid w:val="000C5CB4"/>
    <w:rsid w:val="000F42E2"/>
    <w:rsid w:val="001555B6"/>
    <w:rsid w:val="00156BB3"/>
    <w:rsid w:val="001A1F38"/>
    <w:rsid w:val="001A7C6F"/>
    <w:rsid w:val="001B3930"/>
    <w:rsid w:val="001C0A00"/>
    <w:rsid w:val="001D2781"/>
    <w:rsid w:val="001E78E9"/>
    <w:rsid w:val="002433C8"/>
    <w:rsid w:val="0024785E"/>
    <w:rsid w:val="00277C2B"/>
    <w:rsid w:val="00283D3E"/>
    <w:rsid w:val="002A0931"/>
    <w:rsid w:val="002B577B"/>
    <w:rsid w:val="002C16AF"/>
    <w:rsid w:val="002D1934"/>
    <w:rsid w:val="002D3A7B"/>
    <w:rsid w:val="002E13BA"/>
    <w:rsid w:val="0030249C"/>
    <w:rsid w:val="00372482"/>
    <w:rsid w:val="00376D45"/>
    <w:rsid w:val="003802DE"/>
    <w:rsid w:val="00383944"/>
    <w:rsid w:val="00385BDA"/>
    <w:rsid w:val="003A5689"/>
    <w:rsid w:val="003A749C"/>
    <w:rsid w:val="003B0A10"/>
    <w:rsid w:val="003B3AA4"/>
    <w:rsid w:val="003E06B6"/>
    <w:rsid w:val="003E4C06"/>
    <w:rsid w:val="00414631"/>
    <w:rsid w:val="0042097E"/>
    <w:rsid w:val="00454125"/>
    <w:rsid w:val="00477AC5"/>
    <w:rsid w:val="004B6FC0"/>
    <w:rsid w:val="004C3916"/>
    <w:rsid w:val="004C6EEF"/>
    <w:rsid w:val="005133D9"/>
    <w:rsid w:val="005150A2"/>
    <w:rsid w:val="00557B19"/>
    <w:rsid w:val="00565C21"/>
    <w:rsid w:val="00597005"/>
    <w:rsid w:val="005976A7"/>
    <w:rsid w:val="005A505D"/>
    <w:rsid w:val="005E03CC"/>
    <w:rsid w:val="0062614E"/>
    <w:rsid w:val="00634874"/>
    <w:rsid w:val="006356E2"/>
    <w:rsid w:val="006C16DB"/>
    <w:rsid w:val="006E5674"/>
    <w:rsid w:val="007A731C"/>
    <w:rsid w:val="007E7018"/>
    <w:rsid w:val="007E7AF7"/>
    <w:rsid w:val="0081483C"/>
    <w:rsid w:val="008451B9"/>
    <w:rsid w:val="00845B83"/>
    <w:rsid w:val="00865842"/>
    <w:rsid w:val="008A41CC"/>
    <w:rsid w:val="008D6AAD"/>
    <w:rsid w:val="008E45CE"/>
    <w:rsid w:val="00924B93"/>
    <w:rsid w:val="00931546"/>
    <w:rsid w:val="009714E1"/>
    <w:rsid w:val="00991227"/>
    <w:rsid w:val="009A3241"/>
    <w:rsid w:val="009C5849"/>
    <w:rsid w:val="009D59BF"/>
    <w:rsid w:val="009D5FF9"/>
    <w:rsid w:val="009E17EF"/>
    <w:rsid w:val="009E4808"/>
    <w:rsid w:val="00A53F21"/>
    <w:rsid w:val="00A61587"/>
    <w:rsid w:val="00A90697"/>
    <w:rsid w:val="00AA719F"/>
    <w:rsid w:val="00AB793F"/>
    <w:rsid w:val="00AE73B5"/>
    <w:rsid w:val="00AE78A8"/>
    <w:rsid w:val="00B024EF"/>
    <w:rsid w:val="00B03553"/>
    <w:rsid w:val="00B219FC"/>
    <w:rsid w:val="00B62259"/>
    <w:rsid w:val="00B74DE9"/>
    <w:rsid w:val="00B80E9E"/>
    <w:rsid w:val="00B811C0"/>
    <w:rsid w:val="00BA56D5"/>
    <w:rsid w:val="00BF1FD2"/>
    <w:rsid w:val="00C20888"/>
    <w:rsid w:val="00C50375"/>
    <w:rsid w:val="00C55462"/>
    <w:rsid w:val="00C7769E"/>
    <w:rsid w:val="00C840CB"/>
    <w:rsid w:val="00CA1E51"/>
    <w:rsid w:val="00CC08B8"/>
    <w:rsid w:val="00CE5510"/>
    <w:rsid w:val="00D131B5"/>
    <w:rsid w:val="00D246F0"/>
    <w:rsid w:val="00D60480"/>
    <w:rsid w:val="00D8479A"/>
    <w:rsid w:val="00DD45C9"/>
    <w:rsid w:val="00DF2871"/>
    <w:rsid w:val="00DF5F6C"/>
    <w:rsid w:val="00E12F01"/>
    <w:rsid w:val="00E265C9"/>
    <w:rsid w:val="00E6035B"/>
    <w:rsid w:val="00E75954"/>
    <w:rsid w:val="00E909C7"/>
    <w:rsid w:val="00EA6852"/>
    <w:rsid w:val="00EC6D72"/>
    <w:rsid w:val="00F26A5D"/>
    <w:rsid w:val="00F27950"/>
    <w:rsid w:val="00F3779B"/>
    <w:rsid w:val="00F43A66"/>
    <w:rsid w:val="00F45EE9"/>
    <w:rsid w:val="00F60C03"/>
    <w:rsid w:val="00F62918"/>
    <w:rsid w:val="00F76CF3"/>
    <w:rsid w:val="00FA325A"/>
    <w:rsid w:val="00FC1720"/>
    <w:rsid w:val="00FC35DA"/>
    <w:rsid w:val="00FC7493"/>
    <w:rsid w:val="00FD2D03"/>
    <w:rsid w:val="00FE7A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6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E7AF7"/>
    <w:rPr>
      <w:rFonts w:ascii="Tahoma" w:hAnsi="Tahoma" w:cs="Tahoma"/>
      <w:sz w:val="16"/>
      <w:szCs w:val="16"/>
    </w:rPr>
  </w:style>
  <w:style w:type="character" w:customStyle="1" w:styleId="BalloonTextChar">
    <w:name w:val="Balloon Text Char"/>
    <w:basedOn w:val="DefaultParagraphFont"/>
    <w:link w:val="BalloonText"/>
    <w:rsid w:val="007E7AF7"/>
    <w:rPr>
      <w:rFonts w:ascii="Tahoma" w:hAnsi="Tahoma" w:cs="Tahoma"/>
      <w:sz w:val="16"/>
      <w:szCs w:val="16"/>
    </w:rPr>
  </w:style>
  <w:style w:type="paragraph" w:styleId="ListParagraph">
    <w:name w:val="List Paragraph"/>
    <w:basedOn w:val="Normal"/>
    <w:uiPriority w:val="34"/>
    <w:qFormat/>
    <w:rsid w:val="001D2781"/>
    <w:pPr>
      <w:ind w:left="720"/>
      <w:contextualSpacing/>
    </w:pPr>
  </w:style>
  <w:style w:type="paragraph" w:styleId="Header">
    <w:name w:val="header"/>
    <w:basedOn w:val="Normal"/>
    <w:link w:val="HeaderChar"/>
    <w:rsid w:val="00C840CB"/>
    <w:pPr>
      <w:tabs>
        <w:tab w:val="center" w:pos="4680"/>
        <w:tab w:val="right" w:pos="9360"/>
      </w:tabs>
    </w:pPr>
  </w:style>
  <w:style w:type="character" w:customStyle="1" w:styleId="HeaderChar">
    <w:name w:val="Header Char"/>
    <w:basedOn w:val="DefaultParagraphFont"/>
    <w:link w:val="Header"/>
    <w:rsid w:val="00C840CB"/>
    <w:rPr>
      <w:sz w:val="24"/>
      <w:szCs w:val="24"/>
    </w:rPr>
  </w:style>
  <w:style w:type="paragraph" w:styleId="Footer">
    <w:name w:val="footer"/>
    <w:basedOn w:val="Normal"/>
    <w:link w:val="FooterChar"/>
    <w:uiPriority w:val="99"/>
    <w:rsid w:val="00C840CB"/>
    <w:pPr>
      <w:tabs>
        <w:tab w:val="center" w:pos="4680"/>
        <w:tab w:val="right" w:pos="9360"/>
      </w:tabs>
    </w:pPr>
  </w:style>
  <w:style w:type="character" w:customStyle="1" w:styleId="FooterChar">
    <w:name w:val="Footer Char"/>
    <w:basedOn w:val="DefaultParagraphFont"/>
    <w:link w:val="Footer"/>
    <w:uiPriority w:val="99"/>
    <w:rsid w:val="00C840CB"/>
    <w:rPr>
      <w:sz w:val="24"/>
      <w:szCs w:val="24"/>
    </w:rPr>
  </w:style>
  <w:style w:type="paragraph" w:customStyle="1" w:styleId="ColorfulList-Accent11">
    <w:name w:val="Colorful List - Accent 11"/>
    <w:basedOn w:val="Normal"/>
    <w:uiPriority w:val="34"/>
    <w:qFormat/>
    <w:rsid w:val="00C7769E"/>
    <w:pPr>
      <w:ind w:left="720"/>
      <w:contextualSpacing/>
    </w:pPr>
    <w:rPr>
      <w:rFonts w:ascii="Cambria" w:eastAsia="Cambria"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6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E7AF7"/>
    <w:rPr>
      <w:rFonts w:ascii="Tahoma" w:hAnsi="Tahoma" w:cs="Tahoma"/>
      <w:sz w:val="16"/>
      <w:szCs w:val="16"/>
    </w:rPr>
  </w:style>
  <w:style w:type="character" w:customStyle="1" w:styleId="BalloonTextChar">
    <w:name w:val="Balloon Text Char"/>
    <w:basedOn w:val="DefaultParagraphFont"/>
    <w:link w:val="BalloonText"/>
    <w:rsid w:val="007E7AF7"/>
    <w:rPr>
      <w:rFonts w:ascii="Tahoma" w:hAnsi="Tahoma" w:cs="Tahoma"/>
      <w:sz w:val="16"/>
      <w:szCs w:val="16"/>
    </w:rPr>
  </w:style>
  <w:style w:type="paragraph" w:styleId="ListParagraph">
    <w:name w:val="List Paragraph"/>
    <w:basedOn w:val="Normal"/>
    <w:uiPriority w:val="34"/>
    <w:qFormat/>
    <w:rsid w:val="001D2781"/>
    <w:pPr>
      <w:ind w:left="720"/>
      <w:contextualSpacing/>
    </w:pPr>
  </w:style>
  <w:style w:type="paragraph" w:styleId="Header">
    <w:name w:val="header"/>
    <w:basedOn w:val="Normal"/>
    <w:link w:val="HeaderChar"/>
    <w:rsid w:val="00C840CB"/>
    <w:pPr>
      <w:tabs>
        <w:tab w:val="center" w:pos="4680"/>
        <w:tab w:val="right" w:pos="9360"/>
      </w:tabs>
    </w:pPr>
  </w:style>
  <w:style w:type="character" w:customStyle="1" w:styleId="HeaderChar">
    <w:name w:val="Header Char"/>
    <w:basedOn w:val="DefaultParagraphFont"/>
    <w:link w:val="Header"/>
    <w:rsid w:val="00C840CB"/>
    <w:rPr>
      <w:sz w:val="24"/>
      <w:szCs w:val="24"/>
    </w:rPr>
  </w:style>
  <w:style w:type="paragraph" w:styleId="Footer">
    <w:name w:val="footer"/>
    <w:basedOn w:val="Normal"/>
    <w:link w:val="FooterChar"/>
    <w:uiPriority w:val="99"/>
    <w:rsid w:val="00C840CB"/>
    <w:pPr>
      <w:tabs>
        <w:tab w:val="center" w:pos="4680"/>
        <w:tab w:val="right" w:pos="9360"/>
      </w:tabs>
    </w:pPr>
  </w:style>
  <w:style w:type="character" w:customStyle="1" w:styleId="FooterChar">
    <w:name w:val="Footer Char"/>
    <w:basedOn w:val="DefaultParagraphFont"/>
    <w:link w:val="Footer"/>
    <w:uiPriority w:val="99"/>
    <w:rsid w:val="00C840CB"/>
    <w:rPr>
      <w:sz w:val="24"/>
      <w:szCs w:val="24"/>
    </w:rPr>
  </w:style>
  <w:style w:type="paragraph" w:customStyle="1" w:styleId="ColorfulList-Accent11">
    <w:name w:val="Colorful List - Accent 11"/>
    <w:basedOn w:val="Normal"/>
    <w:uiPriority w:val="34"/>
    <w:qFormat/>
    <w:rsid w:val="00C7769E"/>
    <w:pPr>
      <w:ind w:left="720"/>
      <w:contextualSpacing/>
    </w:pPr>
    <w:rPr>
      <w:rFonts w:ascii="Cambria" w:eastAsia="Cambria" w:hAnsi="Cambria"/>
    </w:rPr>
  </w:style>
</w:styles>
</file>

<file path=word/webSettings.xml><?xml version="1.0" encoding="utf-8"?>
<w:webSettings xmlns:r="http://schemas.openxmlformats.org/officeDocument/2006/relationships" xmlns:w="http://schemas.openxmlformats.org/wordprocessingml/2006/main">
  <w:divs>
    <w:div w:id="171003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ael.ziri.ILLINOIS\Local%20Settings\Temporary%20Internet%20Files\Content.Outlook\UK5UL18J\DNR%20Letterhead%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185422A2C301468A478A570108DDF4" ma:contentTypeVersion="6" ma:contentTypeDescription="Create a new document." ma:contentTypeScope="" ma:versionID="b00f9134c7593fdc000ec4bdc4f1347a">
  <xsd:schema xmlns:xsd="http://www.w3.org/2001/XMLSchema" xmlns:p="http://schemas.microsoft.com/office/2006/metadata/properties" xmlns:ns1="http://schemas.microsoft.com/sharepoint/v3" xmlns:ns2="c9500bb6-cb20-4b3c-91a7-cd2f4681ebe1" targetNamespace="http://schemas.microsoft.com/office/2006/metadata/properties" ma:root="true" ma:fieldsID="c628133989e0c94e276c90f11b155006" ns1:_="" ns2:_="">
    <xsd:import namespace="http://schemas.microsoft.com/sharepoint/v3"/>
    <xsd:import namespace="c9500bb6-cb20-4b3c-91a7-cd2f4681ebe1"/>
    <xsd:element name="properties">
      <xsd:complexType>
        <xsd:sequence>
          <xsd:element name="documentManagement">
            <xsd:complexType>
              <xsd:all>
                <xsd:element ref="ns2:FormCategory" minOccurs="0"/>
                <xsd:element ref="ns2:Form_x0020_Category_x0020_2" minOccurs="0"/>
                <xsd:element ref="ns2:Form_x0020_Description" minOccurs="0"/>
                <xsd:element ref="ns2:Form_x0020_Version_x0020_Date" minOccurs="0"/>
                <xsd:element ref="ns2:Version_x0020_Date"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c9500bb6-cb20-4b3c-91a7-cd2f4681ebe1" elementFormDefault="qualified">
    <xsd:import namespace="http://schemas.microsoft.com/office/2006/documentManagement/types"/>
    <xsd:element name="FormCategory" ma:index="1" nillable="true" ma:displayName="Form Category" ma:internalName="FormCategory">
      <xsd:complexType>
        <xsd:complexContent>
          <xsd:extension base="dms:MultiChoice">
            <xsd:sequence>
              <xsd:element name="Value" maxOccurs="unbounded" minOccurs="0" nillable="true">
                <xsd:simpleType>
                  <xsd:restriction base="dms:Choice">
                    <xsd:enumeration value="Env Resources"/>
                    <xsd:enumeration value="Fiscal"/>
                    <xsd:enumeration value="Human Resources"/>
                    <xsd:enumeration value="IT/Web/Print/Graphics"/>
                    <xsd:enumeration value="Manuals"/>
                    <xsd:enumeration value="Miscellaneous"/>
                    <xsd:enumeration value="Safety/Acc/Health Hazards"/>
                    <xsd:enumeration value="Time"/>
                    <xsd:enumeration value="Travel"/>
                    <xsd:enumeration value="Vehicles"/>
                    <xsd:enumeration value="Volunteers"/>
                  </xsd:restriction>
                </xsd:simpleType>
              </xsd:element>
            </xsd:sequence>
          </xsd:extension>
        </xsd:complexContent>
      </xsd:complexType>
    </xsd:element>
    <xsd:element name="Form_x0020_Category_x0020_2" ma:index="2" nillable="true" ma:displayName="Form Category 2" ma:default="Fiscal" ma:internalName="Form_x0020_Category_x0020_2">
      <xsd:complexType>
        <xsd:complexContent>
          <xsd:extension base="dms:MultiChoice">
            <xsd:sequence>
              <xsd:element name="Value" maxOccurs="unbounded" minOccurs="0" nillable="true">
                <xsd:simpleType>
                  <xsd:restriction base="dms:Choice">
                    <xsd:enumeration value="All Divisions"/>
                    <xsd:enumeration value="Background Check"/>
                    <xsd:enumeration value="Campground"/>
                    <xsd:enumeration value="Campground Host"/>
                    <xsd:enumeration value="Disabled Opportunities"/>
                    <xsd:enumeration value="EEO"/>
                    <xsd:enumeration value="Employee Mgt."/>
                    <xsd:enumeration value="Fiscal"/>
                    <xsd:enumeration value="Fisheries"/>
                    <xsd:enumeration value="Forests"/>
                    <xsd:enumeration value="Forestry"/>
                    <xsd:enumeration value="Human Resources"/>
                    <xsd:enumeration value="Inventory"/>
                    <xsd:enumeration value="Lands"/>
                    <xsd:enumeration value="Land Mgt"/>
                    <xsd:enumeration value="Land Mgt &amp; ORC"/>
                    <xsd:enumeration value="Manual"/>
                    <xsd:enumeration value="Miscellaneous"/>
                    <xsd:enumeration value="Natural Heritage/INPC"/>
                    <xsd:enumeration value="Petty Cash"/>
                    <xsd:enumeration value="Planning"/>
                    <xsd:enumeration value="Special Events"/>
                    <xsd:enumeration value="Time"/>
                    <xsd:enumeration value="Travel"/>
                    <xsd:enumeration value="Urban Fishing"/>
                    <xsd:enumeration value="Vehicles"/>
                    <xsd:enumeration value="Wildlife"/>
                    <xsd:enumeration value="Wingshooting"/>
                    <xsd:enumeration value="WSRC"/>
                  </xsd:restriction>
                </xsd:simpleType>
              </xsd:element>
            </xsd:sequence>
          </xsd:extension>
        </xsd:complexContent>
      </xsd:complexType>
    </xsd:element>
    <xsd:element name="Form_x0020_Description" ma:index="3" nillable="true" ma:displayName="Form Description" ma:internalName="Form_x0020_Description">
      <xsd:simpleType>
        <xsd:restriction base="dms:Note"/>
      </xsd:simpleType>
    </xsd:element>
    <xsd:element name="Form_x0020_Version_x0020_Date" ma:index="4" nillable="true" ma:displayName="Form Version Date" ma:format="DateOnly" ma:internalName="Form_x0020_Version_x0020_Date">
      <xsd:simpleType>
        <xsd:restriction base="dms:DateTime"/>
      </xsd:simpleType>
    </xsd:element>
    <xsd:element name="Version_x0020_Date" ma:index="6" nillable="true" ma:displayName="Version Date" ma:format="DateOnly" ma:internalName="Vers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Form_x0020_Version_x0020_Date xmlns="c9500bb6-cb20-4b3c-91a7-cd2f4681ebe1">2011-01-01T06:00:00+00:00</Form_x0020_Version_x0020_Date>
    <Form_x0020_Category_x0020_2 xmlns="c9500bb6-cb20-4b3c-91a7-cd2f4681ebe1"/>
    <Form_x0020_Description xmlns="c9500bb6-cb20-4b3c-91a7-cd2f4681ebe1">This is the most recent DNR letterhead.  This document has the new Internet site included</Form_x0020_Description>
    <Version_x0020_Date xmlns="c9500bb6-cb20-4b3c-91a7-cd2f4681ebe1">2011-01-01T06:00:00+00:00</Version_x0020_Date>
    <FormCategory xmlns="c9500bb6-cb20-4b3c-91a7-cd2f4681ebe1">
      <Value>Miscellaneous</Value>
    </FormCategory>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704E9-2C0A-422A-802D-94A00E151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500bb6-cb20-4b3c-91a7-cd2f4681ebe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A2BB6AA-9E97-4433-B2D3-B5C93B705833}">
  <ds:schemaRefs>
    <ds:schemaRef ds:uri="http://schemas.microsoft.com/office/2006/metadata/properties"/>
    <ds:schemaRef ds:uri="c9500bb6-cb20-4b3c-91a7-cd2f4681ebe1"/>
    <ds:schemaRef ds:uri="http://schemas.microsoft.com/sharepoint/v3"/>
  </ds:schemaRefs>
</ds:datastoreItem>
</file>

<file path=customXml/itemProps3.xml><?xml version="1.0" encoding="utf-8"?>
<ds:datastoreItem xmlns:ds="http://schemas.openxmlformats.org/officeDocument/2006/customXml" ds:itemID="{9A564E0B-06EC-4DFB-8627-1102761BF8B7}">
  <ds:schemaRefs>
    <ds:schemaRef ds:uri="http://schemas.microsoft.com/sharepoint/v3/contenttype/forms"/>
  </ds:schemaRefs>
</ds:datastoreItem>
</file>

<file path=customXml/itemProps4.xml><?xml version="1.0" encoding="utf-8"?>
<ds:datastoreItem xmlns:ds="http://schemas.openxmlformats.org/officeDocument/2006/customXml" ds:itemID="{2DE7A2F2-7ACD-44B3-BAA3-288DA6615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DNR Letterhead 2011</Template>
  <TotalTime>1</TotalTime>
  <Pages>2</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michael.ziri</dc:creator>
  <cp:lastModifiedBy>Lenore Beyer-Clow</cp:lastModifiedBy>
  <cp:revision>2</cp:revision>
  <cp:lastPrinted>2012-05-24T14:22:00Z</cp:lastPrinted>
  <dcterms:created xsi:type="dcterms:W3CDTF">2012-05-29T19:23:00Z</dcterms:created>
  <dcterms:modified xsi:type="dcterms:W3CDTF">2012-05-29T19:23:00Z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0x0101003F185422A2C301468A478A570108DDF4</vt:lpwstr>
  </property>
</Properties>
</file>